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20C" w:rsidRPr="0033720C" w:rsidRDefault="0033720C" w:rsidP="0033720C">
      <w:pPr>
        <w:spacing w:after="0" w:line="240" w:lineRule="auto"/>
        <w:ind w:firstLine="709"/>
        <w:jc w:val="center"/>
        <w:rPr>
          <w:rFonts w:ascii="Times New Roman" w:eastAsia="Calibri" w:hAnsi="Times New Roman" w:cs="Times New Roman"/>
          <w:sz w:val="28"/>
          <w:szCs w:val="28"/>
          <w:lang w:eastAsia="en-US"/>
        </w:rPr>
      </w:pPr>
      <w:r w:rsidRPr="0033720C">
        <w:rPr>
          <w:rFonts w:ascii="Times New Roman" w:eastAsia="Calibri" w:hAnsi="Times New Roman" w:cs="Times New Roman"/>
          <w:sz w:val="28"/>
          <w:szCs w:val="28"/>
          <w:u w:val="single"/>
          <w:lang w:eastAsia="en-US"/>
        </w:rPr>
        <w:t>Государственное учреждение «Берестовицкий районный центр гигиены и эпидемиологии» информирует</w:t>
      </w:r>
      <w:r w:rsidRPr="0033720C">
        <w:rPr>
          <w:rFonts w:ascii="Times New Roman" w:eastAsia="Calibri" w:hAnsi="Times New Roman" w:cs="Times New Roman"/>
          <w:sz w:val="28"/>
          <w:szCs w:val="28"/>
          <w:lang w:eastAsia="en-US"/>
        </w:rPr>
        <w:t>,</w:t>
      </w:r>
    </w:p>
    <w:p w:rsidR="0033720C" w:rsidRPr="0033720C" w:rsidRDefault="0033720C" w:rsidP="0033720C">
      <w:pPr>
        <w:spacing w:after="0" w:line="240" w:lineRule="auto"/>
        <w:ind w:firstLine="709"/>
        <w:jc w:val="both"/>
        <w:rPr>
          <w:rFonts w:ascii="Times New Roman" w:eastAsia="Calibri" w:hAnsi="Times New Roman" w:cs="Times New Roman"/>
          <w:sz w:val="28"/>
          <w:szCs w:val="28"/>
          <w:lang w:eastAsia="en-US"/>
        </w:rPr>
      </w:pPr>
    </w:p>
    <w:p w:rsidR="0033720C" w:rsidRPr="0033720C" w:rsidRDefault="0033720C" w:rsidP="0033720C">
      <w:pPr>
        <w:spacing w:after="0" w:line="240" w:lineRule="auto"/>
        <w:ind w:firstLine="709"/>
        <w:jc w:val="both"/>
        <w:rPr>
          <w:rFonts w:ascii="Times New Roman" w:eastAsia="Calibri" w:hAnsi="Times New Roman" w:cs="Times New Roman"/>
          <w:sz w:val="28"/>
          <w:szCs w:val="28"/>
          <w:lang w:eastAsia="en-US"/>
        </w:rPr>
      </w:pPr>
    </w:p>
    <w:p w:rsidR="0033720C" w:rsidRPr="0033720C" w:rsidRDefault="0033720C" w:rsidP="0033720C">
      <w:pPr>
        <w:spacing w:after="0" w:line="240" w:lineRule="auto"/>
        <w:ind w:firstLine="709"/>
        <w:jc w:val="both"/>
        <w:rPr>
          <w:rFonts w:ascii="Times New Roman" w:eastAsia="Calibri" w:hAnsi="Times New Roman" w:cs="Times New Roman"/>
          <w:sz w:val="28"/>
          <w:szCs w:val="28"/>
          <w:lang w:eastAsia="en-US"/>
        </w:rPr>
      </w:pPr>
      <w:r w:rsidRPr="0033720C">
        <w:rPr>
          <w:rFonts w:ascii="Times New Roman" w:eastAsia="Calibri" w:hAnsi="Times New Roman" w:cs="Times New Roman"/>
          <w:sz w:val="28"/>
          <w:szCs w:val="28"/>
          <w:lang w:eastAsia="en-US"/>
        </w:rPr>
        <w:t xml:space="preserve"> О пищевой продукции, которая по результатам лабораторного контроля, проводимого в рамках осуществления мероприятий технического (технологического, поверочного) характера, не соответствовала требованиям санитарно-эпидемиологического законодательства.</w:t>
      </w:r>
    </w:p>
    <w:p w:rsidR="0033720C" w:rsidRPr="0033720C" w:rsidRDefault="0033720C" w:rsidP="0033720C">
      <w:pPr>
        <w:spacing w:after="0" w:line="240" w:lineRule="auto"/>
        <w:ind w:firstLine="709"/>
        <w:jc w:val="both"/>
        <w:rPr>
          <w:rFonts w:ascii="Times New Roman" w:eastAsia="Calibri" w:hAnsi="Times New Roman" w:cs="Times New Roman"/>
          <w:sz w:val="28"/>
          <w:szCs w:val="28"/>
          <w:lang w:eastAsia="en-US"/>
        </w:rPr>
      </w:pPr>
      <w:r w:rsidRPr="0033720C">
        <w:rPr>
          <w:rFonts w:ascii="Times New Roman" w:eastAsia="Calibri" w:hAnsi="Times New Roman" w:cs="Times New Roman"/>
          <w:sz w:val="28"/>
          <w:szCs w:val="28"/>
          <w:lang w:eastAsia="en-US"/>
        </w:rPr>
        <w:t xml:space="preserve">В целях обеспечения санитарно-эпидемиологического благополучия населения и недопущения к реализации пищевой продукции, представляющей потенциальную опасность для здоровья людей, </w:t>
      </w:r>
      <w:r w:rsidRPr="0033720C">
        <w:rPr>
          <w:rFonts w:ascii="Times New Roman" w:eastAsia="Calibri" w:hAnsi="Times New Roman" w:cs="Times New Roman"/>
          <w:b/>
          <w:sz w:val="28"/>
          <w:szCs w:val="28"/>
          <w:lang w:eastAsia="en-US"/>
        </w:rPr>
        <w:t>просим данную информацию использовать при осуществлении розничной торговли и организации общественного питания</w:t>
      </w:r>
      <w:r w:rsidRPr="0033720C">
        <w:rPr>
          <w:rFonts w:ascii="Times New Roman" w:eastAsia="Calibri" w:hAnsi="Times New Roman" w:cs="Times New Roman"/>
          <w:sz w:val="28"/>
          <w:szCs w:val="28"/>
          <w:lang w:eastAsia="en-US"/>
        </w:rPr>
        <w:t>:</w:t>
      </w:r>
    </w:p>
    <w:p w:rsidR="0033720C" w:rsidRPr="0033720C" w:rsidRDefault="0033720C" w:rsidP="0033720C">
      <w:pPr>
        <w:spacing w:after="0" w:line="240" w:lineRule="auto"/>
        <w:ind w:firstLine="709"/>
        <w:jc w:val="both"/>
        <w:outlineLvl w:val="0"/>
        <w:rPr>
          <w:rFonts w:ascii="Times New Roman" w:eastAsia="Times New Roman" w:hAnsi="Times New Roman" w:cs="Times New Roman"/>
          <w:sz w:val="28"/>
          <w:szCs w:val="28"/>
        </w:rPr>
      </w:pPr>
    </w:p>
    <w:p w:rsidR="005A1115" w:rsidRDefault="005A1115" w:rsidP="002A6DF4">
      <w:pPr>
        <w:spacing w:after="0"/>
        <w:rPr>
          <w:rFonts w:ascii="Times New Roman" w:hAnsi="Times New Roman" w:cs="Times New Roman"/>
          <w:sz w:val="18"/>
          <w:szCs w:val="18"/>
        </w:rPr>
        <w:sectPr w:rsidR="005A1115" w:rsidSect="00116A80">
          <w:pgSz w:w="11906" w:h="16838"/>
          <w:pgMar w:top="1134" w:right="850" w:bottom="1134" w:left="1701" w:header="708" w:footer="708" w:gutter="0"/>
          <w:cols w:space="708"/>
          <w:docGrid w:linePitch="360"/>
        </w:sectPr>
      </w:pPr>
      <w:bookmarkStart w:id="0" w:name="_GoBack"/>
      <w:bookmarkEnd w:id="0"/>
    </w:p>
    <w:p w:rsidR="00FA633B" w:rsidRPr="00FA633B" w:rsidRDefault="00FA633B" w:rsidP="00FA633B">
      <w:pPr>
        <w:spacing w:after="0" w:line="240" w:lineRule="exact"/>
        <w:jc w:val="center"/>
        <w:rPr>
          <w:rFonts w:ascii="Times New Roman" w:eastAsia="Calibri" w:hAnsi="Times New Roman" w:cs="Times New Roman"/>
          <w:b/>
          <w:sz w:val="28"/>
          <w:szCs w:val="28"/>
        </w:rPr>
      </w:pPr>
      <w:r w:rsidRPr="00FA633B">
        <w:rPr>
          <w:rFonts w:ascii="Times New Roman" w:hAnsi="Times New Roman" w:cs="Times New Roman"/>
          <w:sz w:val="28"/>
          <w:szCs w:val="28"/>
        </w:rPr>
        <w:lastRenderedPageBreak/>
        <w:t xml:space="preserve">  Информация </w:t>
      </w:r>
      <w:r w:rsidRPr="00FA633B">
        <w:rPr>
          <w:rFonts w:ascii="Times New Roman" w:hAnsi="Times New Roman" w:cs="Times New Roman"/>
          <w:b/>
          <w:sz w:val="28"/>
          <w:szCs w:val="28"/>
        </w:rPr>
        <w:t xml:space="preserve">о </w:t>
      </w:r>
      <w:r w:rsidRPr="00FA633B">
        <w:rPr>
          <w:rFonts w:ascii="Times New Roman" w:eastAsia="Calibri" w:hAnsi="Times New Roman" w:cs="Times New Roman"/>
          <w:b/>
          <w:sz w:val="28"/>
          <w:szCs w:val="28"/>
        </w:rPr>
        <w:t>пищевой продукции</w:t>
      </w:r>
      <w:r w:rsidRPr="00FA633B">
        <w:rPr>
          <w:rFonts w:ascii="Times New Roman" w:eastAsia="Calibri" w:hAnsi="Times New Roman" w:cs="Times New Roman"/>
          <w:sz w:val="28"/>
          <w:szCs w:val="28"/>
        </w:rPr>
        <w:t xml:space="preserve">, </w:t>
      </w:r>
      <w:r w:rsidRPr="00FA633B">
        <w:rPr>
          <w:rFonts w:ascii="Times New Roman" w:eastAsia="Calibri" w:hAnsi="Times New Roman" w:cs="Times New Roman"/>
          <w:b/>
          <w:sz w:val="28"/>
          <w:szCs w:val="28"/>
        </w:rPr>
        <w:t xml:space="preserve">ввоз </w:t>
      </w:r>
      <w:r w:rsidRPr="00FA633B">
        <w:rPr>
          <w:rFonts w:ascii="Times New Roman" w:eastAsia="Calibri" w:hAnsi="Times New Roman" w:cs="Times New Roman"/>
          <w:sz w:val="28"/>
          <w:szCs w:val="28"/>
        </w:rPr>
        <w:t>и</w:t>
      </w:r>
      <w:r w:rsidRPr="00FA633B">
        <w:rPr>
          <w:rFonts w:ascii="Times New Roman" w:eastAsia="Calibri" w:hAnsi="Times New Roman" w:cs="Times New Roman"/>
          <w:b/>
          <w:sz w:val="28"/>
          <w:szCs w:val="28"/>
        </w:rPr>
        <w:t xml:space="preserve"> обращение</w:t>
      </w:r>
      <w:r w:rsidRPr="00FA633B">
        <w:rPr>
          <w:rFonts w:ascii="Times New Roman" w:eastAsia="Calibri" w:hAnsi="Times New Roman" w:cs="Times New Roman"/>
          <w:sz w:val="28"/>
          <w:szCs w:val="28"/>
        </w:rPr>
        <w:t xml:space="preserve"> которой на территории Республики Беларусь</w:t>
      </w:r>
      <w:r w:rsidRPr="00FA633B">
        <w:rPr>
          <w:rFonts w:ascii="Times New Roman" w:eastAsia="Calibri" w:hAnsi="Times New Roman" w:cs="Times New Roman"/>
          <w:b/>
          <w:sz w:val="28"/>
          <w:szCs w:val="28"/>
        </w:rPr>
        <w:t xml:space="preserve"> </w:t>
      </w:r>
      <w:r w:rsidRPr="00FA633B">
        <w:rPr>
          <w:rFonts w:ascii="Times New Roman" w:hAnsi="Times New Roman" w:cs="Times New Roman"/>
          <w:b/>
          <w:sz w:val="28"/>
          <w:szCs w:val="28"/>
        </w:rPr>
        <w:t>запрещен</w:t>
      </w:r>
      <w:r w:rsidRPr="00FA633B">
        <w:rPr>
          <w:rFonts w:ascii="Times New Roman" w:eastAsia="Calibri" w:hAnsi="Times New Roman" w:cs="Times New Roman"/>
          <w:b/>
          <w:sz w:val="28"/>
          <w:szCs w:val="28"/>
        </w:rPr>
        <w:t xml:space="preserve"> </w:t>
      </w:r>
      <w:r w:rsidRPr="00FA633B">
        <w:rPr>
          <w:rFonts w:ascii="Times New Roman" w:hAnsi="Times New Roman" w:cs="Times New Roman"/>
          <w:sz w:val="28"/>
          <w:szCs w:val="28"/>
        </w:rPr>
        <w:t>Главным государственным инспектором Республики Беларусь по надзору за соблюдением технических регламентов</w:t>
      </w:r>
      <w:r w:rsidRPr="00FA633B">
        <w:rPr>
          <w:rFonts w:ascii="Times New Roman" w:eastAsia="Calibri" w:hAnsi="Times New Roman" w:cs="Times New Roman"/>
          <w:b/>
          <w:sz w:val="28"/>
          <w:szCs w:val="28"/>
        </w:rPr>
        <w:t xml:space="preserve"> </w:t>
      </w:r>
    </w:p>
    <w:p w:rsidR="00FA633B" w:rsidRPr="00FA633B" w:rsidRDefault="00FA633B" w:rsidP="00FA633B">
      <w:pPr>
        <w:spacing w:after="0" w:line="240" w:lineRule="exact"/>
        <w:jc w:val="center"/>
        <w:rPr>
          <w:rFonts w:ascii="Times New Roman" w:hAnsi="Times New Roman" w:cs="Times New Roman"/>
          <w:sz w:val="28"/>
          <w:szCs w:val="28"/>
        </w:rPr>
      </w:pPr>
      <w:r w:rsidRPr="00FA633B">
        <w:rPr>
          <w:rFonts w:ascii="Times New Roman" w:hAnsi="Times New Roman" w:cs="Times New Roman"/>
          <w:b/>
          <w:sz w:val="28"/>
          <w:szCs w:val="28"/>
        </w:rPr>
        <w:t xml:space="preserve">за </w:t>
      </w:r>
      <w:r w:rsidR="00547F0A">
        <w:rPr>
          <w:rFonts w:ascii="Times New Roman" w:hAnsi="Times New Roman" w:cs="Times New Roman"/>
          <w:b/>
          <w:sz w:val="28"/>
          <w:szCs w:val="28"/>
        </w:rPr>
        <w:t>февраль</w:t>
      </w:r>
      <w:r w:rsidRPr="00FA633B">
        <w:rPr>
          <w:rFonts w:ascii="Times New Roman" w:hAnsi="Times New Roman" w:cs="Times New Roman"/>
          <w:b/>
          <w:sz w:val="28"/>
          <w:szCs w:val="28"/>
        </w:rPr>
        <w:t xml:space="preserve"> 2022 года.</w:t>
      </w:r>
    </w:p>
    <w:p w:rsidR="00547F0A" w:rsidRDefault="0076772A" w:rsidP="00547F0A">
      <w:pPr>
        <w:jc w:val="center"/>
        <w:rPr>
          <w:sz w:val="28"/>
          <w:szCs w:val="28"/>
        </w:rPr>
      </w:pPr>
      <w:r w:rsidRPr="0076772A">
        <w:rPr>
          <w:rFonts w:ascii="Times New Roman" w:hAnsi="Times New Roman" w:cs="Times New Roman"/>
          <w:sz w:val="28"/>
          <w:szCs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532"/>
        <w:gridCol w:w="3578"/>
        <w:gridCol w:w="1278"/>
        <w:gridCol w:w="3543"/>
        <w:gridCol w:w="142"/>
        <w:gridCol w:w="5039"/>
      </w:tblGrid>
      <w:tr w:rsidR="00547F0A" w:rsidRPr="00547F0A" w:rsidTr="00547F0A">
        <w:trPr>
          <w:trHeight w:val="726"/>
        </w:trPr>
        <w:tc>
          <w:tcPr>
            <w:tcW w:w="408" w:type="pct"/>
            <w:gridSpan w:val="2"/>
          </w:tcPr>
          <w:p w:rsidR="00547F0A" w:rsidRPr="00547F0A" w:rsidRDefault="00547F0A" w:rsidP="00547F0A">
            <w:pPr>
              <w:spacing w:after="0" w:line="220" w:lineRule="exact"/>
              <w:jc w:val="center"/>
              <w:rPr>
                <w:rFonts w:ascii="Times New Roman" w:hAnsi="Times New Roman" w:cs="Times New Roman"/>
                <w:sz w:val="24"/>
                <w:szCs w:val="24"/>
              </w:rPr>
            </w:pPr>
            <w:r w:rsidRPr="00547F0A">
              <w:rPr>
                <w:rFonts w:ascii="Times New Roman" w:hAnsi="Times New Roman" w:cs="Times New Roman"/>
                <w:sz w:val="24"/>
                <w:szCs w:val="24"/>
              </w:rPr>
              <w:t xml:space="preserve">№ </w:t>
            </w:r>
            <w:proofErr w:type="gramStart"/>
            <w:r w:rsidRPr="00547F0A">
              <w:rPr>
                <w:rFonts w:ascii="Times New Roman" w:hAnsi="Times New Roman" w:cs="Times New Roman"/>
                <w:sz w:val="24"/>
                <w:szCs w:val="24"/>
              </w:rPr>
              <w:t>п</w:t>
            </w:r>
            <w:proofErr w:type="gramEnd"/>
            <w:r w:rsidRPr="00547F0A">
              <w:rPr>
                <w:rFonts w:ascii="Times New Roman" w:hAnsi="Times New Roman" w:cs="Times New Roman"/>
                <w:sz w:val="24"/>
                <w:szCs w:val="24"/>
              </w:rPr>
              <w:t>/п</w:t>
            </w:r>
          </w:p>
        </w:tc>
        <w:tc>
          <w:tcPr>
            <w:tcW w:w="1642" w:type="pct"/>
            <w:gridSpan w:val="2"/>
          </w:tcPr>
          <w:p w:rsidR="00547F0A" w:rsidRPr="00547F0A" w:rsidRDefault="00547F0A" w:rsidP="00547F0A">
            <w:pPr>
              <w:spacing w:after="0" w:line="220" w:lineRule="exact"/>
              <w:jc w:val="center"/>
              <w:rPr>
                <w:rFonts w:ascii="Times New Roman" w:hAnsi="Times New Roman" w:cs="Times New Roman"/>
                <w:sz w:val="24"/>
                <w:szCs w:val="24"/>
              </w:rPr>
            </w:pPr>
            <w:r w:rsidRPr="00547F0A">
              <w:rPr>
                <w:rFonts w:ascii="Times New Roman" w:hAnsi="Times New Roman" w:cs="Times New Roman"/>
                <w:sz w:val="24"/>
                <w:szCs w:val="24"/>
              </w:rPr>
              <w:t>Наименование продукции, сроки годности</w:t>
            </w:r>
          </w:p>
        </w:tc>
        <w:tc>
          <w:tcPr>
            <w:tcW w:w="1246" w:type="pct"/>
            <w:gridSpan w:val="2"/>
          </w:tcPr>
          <w:p w:rsidR="00547F0A" w:rsidRPr="00547F0A" w:rsidRDefault="00547F0A" w:rsidP="00547F0A">
            <w:pPr>
              <w:spacing w:after="0" w:line="220" w:lineRule="exact"/>
              <w:jc w:val="center"/>
              <w:rPr>
                <w:rFonts w:ascii="Times New Roman" w:hAnsi="Times New Roman" w:cs="Times New Roman"/>
                <w:sz w:val="24"/>
                <w:szCs w:val="24"/>
              </w:rPr>
            </w:pPr>
            <w:r w:rsidRPr="00547F0A">
              <w:rPr>
                <w:rFonts w:ascii="Times New Roman" w:hAnsi="Times New Roman" w:cs="Times New Roman"/>
                <w:sz w:val="24"/>
                <w:szCs w:val="24"/>
              </w:rPr>
              <w:t>Изготовитель, импортер (поставщик) в Республику Беларусь</w:t>
            </w:r>
          </w:p>
        </w:tc>
        <w:tc>
          <w:tcPr>
            <w:tcW w:w="1704" w:type="pct"/>
          </w:tcPr>
          <w:p w:rsidR="00547F0A" w:rsidRPr="00547F0A" w:rsidRDefault="00547F0A" w:rsidP="00547F0A">
            <w:pPr>
              <w:spacing w:after="0" w:line="220" w:lineRule="exact"/>
              <w:jc w:val="center"/>
              <w:rPr>
                <w:rFonts w:ascii="Times New Roman" w:hAnsi="Times New Roman" w:cs="Times New Roman"/>
                <w:sz w:val="24"/>
                <w:szCs w:val="24"/>
              </w:rPr>
            </w:pPr>
            <w:r w:rsidRPr="00547F0A">
              <w:rPr>
                <w:rFonts w:ascii="Times New Roman" w:hAnsi="Times New Roman" w:cs="Times New Roman"/>
                <w:sz w:val="24"/>
                <w:szCs w:val="24"/>
              </w:rPr>
              <w:t>Суть установленных несоответствий, включая ТНПА и показатели, по которым продукция не соответствовала установленным требованиям по результатам лабораторных исследований</w:t>
            </w:r>
          </w:p>
        </w:tc>
      </w:tr>
      <w:tr w:rsidR="00547F0A" w:rsidRPr="00547F0A" w:rsidTr="00547F0A">
        <w:trPr>
          <w:trHeight w:val="353"/>
        </w:trPr>
        <w:tc>
          <w:tcPr>
            <w:tcW w:w="5000" w:type="pct"/>
            <w:gridSpan w:val="7"/>
          </w:tcPr>
          <w:p w:rsidR="00547F0A" w:rsidRPr="00547F0A" w:rsidRDefault="00547F0A" w:rsidP="00547F0A">
            <w:pPr>
              <w:spacing w:after="0" w:line="220" w:lineRule="exact"/>
              <w:rPr>
                <w:rFonts w:ascii="Times New Roman" w:hAnsi="Times New Roman" w:cs="Times New Roman"/>
                <w:b/>
                <w:sz w:val="24"/>
                <w:szCs w:val="24"/>
              </w:rPr>
            </w:pPr>
            <w:r w:rsidRPr="00547F0A">
              <w:rPr>
                <w:rFonts w:ascii="Times New Roman" w:hAnsi="Times New Roman" w:cs="Times New Roman"/>
                <w:b/>
                <w:sz w:val="24"/>
                <w:szCs w:val="24"/>
              </w:rPr>
              <w:t xml:space="preserve">Изделия кондитерские, печенье </w:t>
            </w:r>
          </w:p>
        </w:tc>
      </w:tr>
      <w:tr w:rsidR="00547F0A" w:rsidRPr="00547F0A" w:rsidTr="00547F0A">
        <w:trPr>
          <w:trHeight w:val="983"/>
        </w:trPr>
        <w:tc>
          <w:tcPr>
            <w:tcW w:w="408" w:type="pct"/>
            <w:gridSpan w:val="2"/>
          </w:tcPr>
          <w:p w:rsidR="00547F0A" w:rsidRPr="00547F0A" w:rsidRDefault="00547F0A" w:rsidP="00547F0A">
            <w:pPr>
              <w:spacing w:after="0" w:line="220" w:lineRule="exact"/>
              <w:jc w:val="center"/>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ind w:firstLine="709"/>
              <w:jc w:val="both"/>
              <w:rPr>
                <w:rFonts w:ascii="Times New Roman" w:hAnsi="Times New Roman" w:cs="Times New Roman"/>
                <w:sz w:val="24"/>
                <w:szCs w:val="24"/>
              </w:rPr>
            </w:pPr>
            <w:r w:rsidRPr="00547F0A">
              <w:rPr>
                <w:rFonts w:ascii="Times New Roman" w:hAnsi="Times New Roman" w:cs="Times New Roman"/>
                <w:b/>
                <w:sz w:val="24"/>
                <w:szCs w:val="24"/>
              </w:rPr>
              <w:t>Печенье сдобное «Песочный банан»</w:t>
            </w:r>
            <w:r w:rsidRPr="00547F0A">
              <w:rPr>
                <w:rFonts w:ascii="Times New Roman" w:hAnsi="Times New Roman" w:cs="Times New Roman"/>
                <w:sz w:val="24"/>
                <w:szCs w:val="24"/>
              </w:rPr>
              <w:t xml:space="preserve"> весовое, масса нетто 2,5 кг, дата изготовления 30.11.2021, срок годности 40 суток </w:t>
            </w:r>
          </w:p>
          <w:p w:rsidR="00547F0A" w:rsidRPr="00547F0A" w:rsidRDefault="00547F0A" w:rsidP="00547F0A">
            <w:pPr>
              <w:spacing w:after="0" w:line="220" w:lineRule="exact"/>
              <w:jc w:val="both"/>
              <w:rPr>
                <w:rFonts w:ascii="Times New Roman" w:hAnsi="Times New Roman" w:cs="Times New Roman"/>
                <w:bCs/>
                <w:sz w:val="24"/>
                <w:szCs w:val="24"/>
                <w:lang w:eastAsia="en-US"/>
              </w:rPr>
            </w:pPr>
          </w:p>
        </w:tc>
        <w:tc>
          <w:tcPr>
            <w:tcW w:w="1246"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 xml:space="preserve">, изготовитель ИП </w:t>
            </w:r>
            <w:proofErr w:type="spellStart"/>
            <w:r w:rsidRPr="00547F0A">
              <w:rPr>
                <w:rFonts w:ascii="Times New Roman" w:hAnsi="Times New Roman" w:cs="Times New Roman"/>
                <w:sz w:val="24"/>
                <w:szCs w:val="24"/>
              </w:rPr>
              <w:t>Дроздев</w:t>
            </w:r>
            <w:proofErr w:type="spellEnd"/>
            <w:r w:rsidRPr="00547F0A">
              <w:rPr>
                <w:rFonts w:ascii="Times New Roman" w:hAnsi="Times New Roman" w:cs="Times New Roman"/>
                <w:sz w:val="24"/>
                <w:szCs w:val="24"/>
              </w:rPr>
              <w:t xml:space="preserve"> В.И., Российская Федерация, Краснодарский край (поставщик в Республику Беларусь индивидуальный предприниматель Плисс Н.Т., г. Орша) -</w:t>
            </w:r>
          </w:p>
        </w:tc>
        <w:tc>
          <w:tcPr>
            <w:tcW w:w="1704" w:type="pct"/>
          </w:tcPr>
          <w:p w:rsidR="00547F0A" w:rsidRPr="00547F0A" w:rsidRDefault="00547F0A" w:rsidP="00547F0A">
            <w:pPr>
              <w:pStyle w:val="110"/>
              <w:spacing w:line="220" w:lineRule="exact"/>
              <w:jc w:val="both"/>
              <w:rPr>
                <w:rFonts w:ascii="Times New Roman" w:hAnsi="Times New Roman" w:cs="Times New Roman"/>
                <w:color w:val="FF0000"/>
                <w:sz w:val="24"/>
                <w:szCs w:val="24"/>
              </w:rPr>
            </w:pPr>
            <w:r w:rsidRPr="00547F0A">
              <w:rPr>
                <w:rFonts w:ascii="Times New Roman" w:hAnsi="Times New Roman" w:cs="Times New Roman"/>
                <w:b/>
                <w:bCs/>
                <w:sz w:val="24"/>
                <w:szCs w:val="24"/>
              </w:rPr>
              <w:t xml:space="preserve">не соответствует </w:t>
            </w:r>
            <w:proofErr w:type="gramStart"/>
            <w:r w:rsidRPr="00547F0A">
              <w:rPr>
                <w:rFonts w:ascii="Times New Roman" w:hAnsi="Times New Roman" w:cs="Times New Roman"/>
                <w:sz w:val="24"/>
                <w:szCs w:val="24"/>
              </w:rPr>
              <w:t>ТР</w:t>
            </w:r>
            <w:proofErr w:type="gramEnd"/>
            <w:r w:rsidRPr="00547F0A">
              <w:rPr>
                <w:rFonts w:ascii="Times New Roman" w:hAnsi="Times New Roman" w:cs="Times New Roman"/>
                <w:sz w:val="24"/>
                <w:szCs w:val="24"/>
              </w:rPr>
              <w:t xml:space="preserve"> ТС 021/2011, ТР ТС 022/2011</w:t>
            </w:r>
            <w:r w:rsidRPr="00547F0A">
              <w:rPr>
                <w:rFonts w:ascii="Times New Roman" w:hAnsi="Times New Roman" w:cs="Times New Roman"/>
                <w:b/>
                <w:sz w:val="24"/>
                <w:szCs w:val="24"/>
              </w:rPr>
              <w:t xml:space="preserve">по безопасности и маркировке </w:t>
            </w:r>
            <w:r w:rsidRPr="00547F0A">
              <w:rPr>
                <w:rFonts w:ascii="Times New Roman" w:hAnsi="Times New Roman" w:cs="Times New Roman"/>
                <w:sz w:val="24"/>
                <w:szCs w:val="24"/>
              </w:rPr>
              <w:t xml:space="preserve">в части предоставления достоверной информации о составе продукта и отсутствию предупреждающей надписи о наличии красителей. Фактически, в состав печенья входит, обнаруженный в результате испытаний, не заявленный в маркировке синтетический краситель </w:t>
            </w:r>
            <w:proofErr w:type="spellStart"/>
            <w:r w:rsidRPr="00547F0A">
              <w:rPr>
                <w:rFonts w:ascii="Times New Roman" w:hAnsi="Times New Roman" w:cs="Times New Roman"/>
                <w:b/>
                <w:sz w:val="24"/>
                <w:szCs w:val="24"/>
              </w:rPr>
              <w:t>тартразин</w:t>
            </w:r>
            <w:proofErr w:type="spellEnd"/>
            <w:r w:rsidRPr="00547F0A">
              <w:rPr>
                <w:rFonts w:ascii="Times New Roman" w:hAnsi="Times New Roman" w:cs="Times New Roman"/>
                <w:b/>
                <w:sz w:val="24"/>
                <w:szCs w:val="24"/>
              </w:rPr>
              <w:t xml:space="preserve"> Е102</w:t>
            </w:r>
            <w:r w:rsidRPr="00547F0A">
              <w:rPr>
                <w:rFonts w:ascii="Times New Roman" w:hAnsi="Times New Roman" w:cs="Times New Roman"/>
                <w:sz w:val="24"/>
                <w:szCs w:val="24"/>
              </w:rPr>
              <w:t xml:space="preserve"> в количестве 30,6 мг/кг; </w:t>
            </w:r>
            <w:proofErr w:type="gramStart"/>
            <w:r w:rsidRPr="00547F0A">
              <w:rPr>
                <w:rFonts w:ascii="Times New Roman" w:hAnsi="Times New Roman" w:cs="Times New Roman"/>
                <w:sz w:val="24"/>
                <w:szCs w:val="24"/>
              </w:rPr>
              <w:t xml:space="preserve">отсутствует обязательная информация о наличии в составе продукта пищевой добавки консерванта </w:t>
            </w:r>
            <w:proofErr w:type="spellStart"/>
            <w:r w:rsidRPr="00547F0A">
              <w:rPr>
                <w:rFonts w:ascii="Times New Roman" w:hAnsi="Times New Roman" w:cs="Times New Roman"/>
                <w:sz w:val="24"/>
                <w:szCs w:val="24"/>
              </w:rPr>
              <w:t>сорбиновой</w:t>
            </w:r>
            <w:proofErr w:type="spellEnd"/>
            <w:r w:rsidRPr="00547F0A">
              <w:rPr>
                <w:rFonts w:ascii="Times New Roman" w:hAnsi="Times New Roman" w:cs="Times New Roman"/>
                <w:sz w:val="24"/>
                <w:szCs w:val="24"/>
              </w:rPr>
              <w:t xml:space="preserve"> кислоты, обнаруженной в результате проведенных испытаний в количестве 0,62 г/кг (предписание о запрете ввоза и обращения опасной продукции, прекращении действия на территории Республики Беларусь документов об оценке соответствия, об изъятии (отзыве из обращения) продукции от 26.01.2022 №06-18-123/60;</w:t>
            </w:r>
            <w:proofErr w:type="gramEnd"/>
            <w:r w:rsidRPr="00547F0A">
              <w:rPr>
                <w:rFonts w:ascii="Times New Roman" w:hAnsi="Times New Roman" w:cs="Times New Roman"/>
                <w:sz w:val="24"/>
                <w:szCs w:val="24"/>
              </w:rPr>
              <w:t xml:space="preserve"> прекращено действие на территории Республики Беларусь</w:t>
            </w:r>
            <w:r w:rsidRPr="00547F0A">
              <w:rPr>
                <w:rFonts w:ascii="Times New Roman" w:hAnsi="Times New Roman" w:cs="Times New Roman"/>
                <w:b/>
                <w:bCs/>
                <w:sz w:val="24"/>
                <w:szCs w:val="24"/>
              </w:rPr>
              <w:t xml:space="preserve"> </w:t>
            </w:r>
            <w:r w:rsidRPr="00547F0A">
              <w:rPr>
                <w:rFonts w:ascii="Times New Roman" w:hAnsi="Times New Roman" w:cs="Times New Roman"/>
                <w:bCs/>
                <w:sz w:val="24"/>
                <w:szCs w:val="24"/>
              </w:rPr>
              <w:t>декларации</w:t>
            </w:r>
            <w:r w:rsidRPr="00547F0A">
              <w:rPr>
                <w:rFonts w:ascii="Times New Roman" w:hAnsi="Times New Roman" w:cs="Times New Roman"/>
                <w:sz w:val="24"/>
                <w:szCs w:val="24"/>
              </w:rPr>
              <w:t xml:space="preserve"> о соответствии ЕАЭС </w:t>
            </w:r>
            <w:r w:rsidRPr="00547F0A">
              <w:rPr>
                <w:rFonts w:ascii="Times New Roman" w:hAnsi="Times New Roman" w:cs="Times New Roman"/>
                <w:sz w:val="24"/>
                <w:szCs w:val="24"/>
                <w:lang w:val="en-US"/>
              </w:rPr>
              <w:t>N</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proofErr w:type="gramStart"/>
            <w:r w:rsidRPr="00547F0A">
              <w:rPr>
                <w:rFonts w:ascii="Times New Roman" w:hAnsi="Times New Roman" w:cs="Times New Roman"/>
                <w:sz w:val="24"/>
                <w:szCs w:val="24"/>
              </w:rPr>
              <w:t xml:space="preserve"> Д</w:t>
            </w:r>
            <w:proofErr w:type="gramEnd"/>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.АЕ46.В.00777/19) – с 01.02.2022.</w:t>
            </w:r>
          </w:p>
        </w:tc>
      </w:tr>
      <w:tr w:rsidR="00547F0A" w:rsidRPr="00547F0A" w:rsidTr="00547F0A">
        <w:trPr>
          <w:trHeight w:val="983"/>
        </w:trPr>
        <w:tc>
          <w:tcPr>
            <w:tcW w:w="408" w:type="pct"/>
            <w:gridSpan w:val="2"/>
          </w:tcPr>
          <w:p w:rsidR="00547F0A" w:rsidRPr="00547F0A" w:rsidRDefault="00547F0A" w:rsidP="00547F0A">
            <w:pPr>
              <w:spacing w:after="0" w:line="220" w:lineRule="exact"/>
              <w:jc w:val="center"/>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jc w:val="both"/>
              <w:rPr>
                <w:rFonts w:ascii="Times New Roman" w:hAnsi="Times New Roman" w:cs="Times New Roman"/>
                <w:bCs/>
                <w:spacing w:val="-6"/>
                <w:sz w:val="24"/>
                <w:szCs w:val="24"/>
              </w:rPr>
            </w:pPr>
            <w:proofErr w:type="spellStart"/>
            <w:r w:rsidRPr="00547F0A">
              <w:rPr>
                <w:rFonts w:ascii="Times New Roman" w:hAnsi="Times New Roman" w:cs="Times New Roman"/>
                <w:b/>
                <w:sz w:val="24"/>
                <w:szCs w:val="24"/>
              </w:rPr>
              <w:t>Пироженое</w:t>
            </w:r>
            <w:proofErr w:type="spellEnd"/>
            <w:r w:rsidRPr="00547F0A">
              <w:rPr>
                <w:rFonts w:ascii="Times New Roman" w:hAnsi="Times New Roman" w:cs="Times New Roman"/>
                <w:b/>
                <w:sz w:val="24"/>
                <w:szCs w:val="24"/>
              </w:rPr>
              <w:t xml:space="preserve"> «Медовик»,</w:t>
            </w:r>
            <w:r w:rsidRPr="00547F0A">
              <w:rPr>
                <w:rFonts w:ascii="Times New Roman" w:hAnsi="Times New Roman" w:cs="Times New Roman"/>
                <w:sz w:val="24"/>
                <w:szCs w:val="24"/>
              </w:rPr>
              <w:t xml:space="preserve"> весовое, дата изготовления 29.12.2021 года, срок годности 15 суток; </w:t>
            </w:r>
            <w:proofErr w:type="spellStart"/>
            <w:r w:rsidRPr="00547F0A">
              <w:rPr>
                <w:rFonts w:ascii="Times New Roman" w:hAnsi="Times New Roman" w:cs="Times New Roman"/>
                <w:b/>
                <w:sz w:val="24"/>
                <w:szCs w:val="24"/>
              </w:rPr>
              <w:t>пироженое</w:t>
            </w:r>
            <w:proofErr w:type="spellEnd"/>
            <w:r w:rsidRPr="00547F0A">
              <w:rPr>
                <w:rFonts w:ascii="Times New Roman" w:hAnsi="Times New Roman" w:cs="Times New Roman"/>
                <w:b/>
                <w:sz w:val="24"/>
                <w:szCs w:val="24"/>
              </w:rPr>
              <w:t xml:space="preserve"> «</w:t>
            </w:r>
            <w:proofErr w:type="spellStart"/>
            <w:r w:rsidRPr="00547F0A">
              <w:rPr>
                <w:rFonts w:ascii="Times New Roman" w:hAnsi="Times New Roman" w:cs="Times New Roman"/>
                <w:b/>
                <w:sz w:val="24"/>
                <w:szCs w:val="24"/>
              </w:rPr>
              <w:t>Напалеон</w:t>
            </w:r>
            <w:proofErr w:type="spellEnd"/>
            <w:r w:rsidRPr="00547F0A">
              <w:rPr>
                <w:rFonts w:ascii="Times New Roman" w:hAnsi="Times New Roman" w:cs="Times New Roman"/>
                <w:b/>
                <w:sz w:val="24"/>
                <w:szCs w:val="24"/>
              </w:rPr>
              <w:t>»,</w:t>
            </w:r>
            <w:r w:rsidRPr="00547F0A">
              <w:rPr>
                <w:rFonts w:ascii="Times New Roman" w:hAnsi="Times New Roman" w:cs="Times New Roman"/>
                <w:sz w:val="24"/>
                <w:szCs w:val="24"/>
              </w:rPr>
              <w:t xml:space="preserve"> весовое, дата изготовления 20.12.2021 года, срок годности 15 суток </w:t>
            </w:r>
          </w:p>
        </w:tc>
        <w:tc>
          <w:tcPr>
            <w:tcW w:w="1246"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изготовитель ООО «Солнечная долина», Российская Федерация, г. Балашиха (поставщик в Республику Беларусь индивидуальный предприниматель Плисс Н.Т., г. Орша) -</w:t>
            </w:r>
          </w:p>
        </w:tc>
        <w:tc>
          <w:tcPr>
            <w:tcW w:w="1704" w:type="pct"/>
          </w:tcPr>
          <w:p w:rsidR="00547F0A" w:rsidRPr="00547F0A" w:rsidRDefault="00547F0A" w:rsidP="00547F0A">
            <w:pPr>
              <w:spacing w:after="0" w:line="220" w:lineRule="exact"/>
              <w:jc w:val="both"/>
              <w:rPr>
                <w:rFonts w:ascii="Times New Roman" w:hAnsi="Times New Roman" w:cs="Times New Roman"/>
                <w:color w:val="FF0000"/>
                <w:sz w:val="24"/>
                <w:szCs w:val="24"/>
              </w:rPr>
            </w:pPr>
            <w:r w:rsidRPr="00547F0A">
              <w:rPr>
                <w:rFonts w:ascii="Times New Roman" w:hAnsi="Times New Roman" w:cs="Times New Roman"/>
                <w:sz w:val="24"/>
                <w:szCs w:val="24"/>
              </w:rPr>
              <w:t>предписание о прекращении действия на территории Республики Беларусь документов об оценке соответствия от 26.01.2022 №06-18-2/63; прекращено действие на территории Республики Беларусь</w:t>
            </w:r>
            <w:r w:rsidRPr="00547F0A">
              <w:rPr>
                <w:rFonts w:ascii="Times New Roman" w:hAnsi="Times New Roman" w:cs="Times New Roman"/>
                <w:b/>
                <w:bCs/>
                <w:sz w:val="24"/>
                <w:szCs w:val="24"/>
              </w:rPr>
              <w:t xml:space="preserve"> </w:t>
            </w:r>
            <w:r w:rsidRPr="00547F0A">
              <w:rPr>
                <w:rFonts w:ascii="Times New Roman" w:hAnsi="Times New Roman" w:cs="Times New Roman"/>
                <w:bCs/>
                <w:sz w:val="24"/>
                <w:szCs w:val="24"/>
              </w:rPr>
              <w:t>декларации</w:t>
            </w:r>
            <w:r w:rsidRPr="00547F0A">
              <w:rPr>
                <w:rFonts w:ascii="Times New Roman" w:hAnsi="Times New Roman" w:cs="Times New Roman"/>
                <w:sz w:val="24"/>
                <w:szCs w:val="24"/>
              </w:rPr>
              <w:t xml:space="preserve"> о соответствии ЕАЭС </w:t>
            </w:r>
            <w:r w:rsidRPr="00547F0A">
              <w:rPr>
                <w:rFonts w:ascii="Times New Roman" w:hAnsi="Times New Roman" w:cs="Times New Roman"/>
                <w:sz w:val="24"/>
                <w:szCs w:val="24"/>
                <w:lang w:val="en-US"/>
              </w:rPr>
              <w:t>N</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proofErr w:type="gramStart"/>
            <w:r w:rsidRPr="00547F0A">
              <w:rPr>
                <w:rFonts w:ascii="Times New Roman" w:hAnsi="Times New Roman" w:cs="Times New Roman"/>
                <w:sz w:val="24"/>
                <w:szCs w:val="24"/>
              </w:rPr>
              <w:t xml:space="preserve"> Д</w:t>
            </w:r>
            <w:proofErr w:type="gramEnd"/>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.РА01.В.725354/21- с 01.02.2022.</w:t>
            </w:r>
          </w:p>
        </w:tc>
      </w:tr>
      <w:tr w:rsidR="00547F0A" w:rsidRPr="00547F0A" w:rsidTr="00547F0A">
        <w:trPr>
          <w:trHeight w:val="309"/>
        </w:trPr>
        <w:tc>
          <w:tcPr>
            <w:tcW w:w="5000" w:type="pct"/>
            <w:gridSpan w:val="7"/>
          </w:tcPr>
          <w:p w:rsidR="00547F0A" w:rsidRPr="00547F0A" w:rsidRDefault="00547F0A" w:rsidP="00547F0A">
            <w:pPr>
              <w:pStyle w:val="110"/>
              <w:spacing w:line="220" w:lineRule="exact"/>
              <w:jc w:val="both"/>
              <w:rPr>
                <w:rFonts w:ascii="Times New Roman" w:hAnsi="Times New Roman" w:cs="Times New Roman"/>
                <w:b/>
                <w:sz w:val="24"/>
                <w:szCs w:val="24"/>
              </w:rPr>
            </w:pPr>
            <w:r w:rsidRPr="00547F0A">
              <w:rPr>
                <w:rFonts w:ascii="Times New Roman" w:hAnsi="Times New Roman" w:cs="Times New Roman"/>
                <w:b/>
                <w:sz w:val="24"/>
                <w:szCs w:val="24"/>
              </w:rPr>
              <w:t>Жевательные и другие конфеты, сладости</w:t>
            </w:r>
          </w:p>
        </w:tc>
      </w:tr>
      <w:tr w:rsidR="00547F0A" w:rsidRPr="00547F0A" w:rsidTr="00547F0A">
        <w:trPr>
          <w:trHeight w:val="563"/>
        </w:trPr>
        <w:tc>
          <w:tcPr>
            <w:tcW w:w="408" w:type="pct"/>
            <w:gridSpan w:val="2"/>
          </w:tcPr>
          <w:p w:rsidR="00547F0A" w:rsidRPr="00547F0A" w:rsidRDefault="00547F0A" w:rsidP="00547F0A">
            <w:pPr>
              <w:spacing w:after="0" w:line="220" w:lineRule="exact"/>
              <w:jc w:val="both"/>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sz w:val="24"/>
                <w:szCs w:val="24"/>
              </w:rPr>
              <w:t>Мармелад желейный с обсыпкой сахаром «Бабочки ассорти»,</w:t>
            </w:r>
            <w:r w:rsidRPr="00547F0A">
              <w:rPr>
                <w:rFonts w:ascii="Times New Roman" w:hAnsi="Times New Roman" w:cs="Times New Roman"/>
                <w:sz w:val="24"/>
                <w:szCs w:val="24"/>
              </w:rPr>
              <w:t xml:space="preserve"> в транспортной упаковке, масса нетто 2,5 кг, дата изготовления 21.11.2021, срок годности 90 суток;</w:t>
            </w:r>
            <w:r w:rsidRPr="00547F0A">
              <w:rPr>
                <w:rFonts w:ascii="Times New Roman" w:hAnsi="Times New Roman" w:cs="Times New Roman"/>
                <w:b/>
                <w:sz w:val="24"/>
                <w:szCs w:val="24"/>
              </w:rPr>
              <w:t xml:space="preserve"> мармелад желейный с обсыпкой сахаром «Волшебные сердечки»,</w:t>
            </w:r>
            <w:r w:rsidRPr="00547F0A">
              <w:rPr>
                <w:rFonts w:ascii="Times New Roman" w:hAnsi="Times New Roman" w:cs="Times New Roman"/>
                <w:sz w:val="24"/>
                <w:szCs w:val="24"/>
              </w:rPr>
              <w:t xml:space="preserve"> в транспортной упаковке, масса нетто 2,5 кг, дата изготовления 21.11.2021, срок годности 90 суток </w:t>
            </w:r>
          </w:p>
        </w:tc>
        <w:tc>
          <w:tcPr>
            <w:tcW w:w="1246"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 xml:space="preserve">изготовитель                             ООО «Невский десерт», Российская Федерация, Ленинградская область, Всеволожский муниципальный район, </w:t>
            </w:r>
            <w:proofErr w:type="spellStart"/>
            <w:r w:rsidRPr="00547F0A">
              <w:rPr>
                <w:rFonts w:ascii="Times New Roman" w:hAnsi="Times New Roman" w:cs="Times New Roman"/>
                <w:sz w:val="24"/>
                <w:szCs w:val="24"/>
              </w:rPr>
              <w:t>Заневское</w:t>
            </w:r>
            <w:proofErr w:type="spellEnd"/>
            <w:r w:rsidRPr="00547F0A">
              <w:rPr>
                <w:rFonts w:ascii="Times New Roman" w:hAnsi="Times New Roman" w:cs="Times New Roman"/>
                <w:sz w:val="24"/>
                <w:szCs w:val="24"/>
              </w:rPr>
              <w:t xml:space="preserve"> городское поселение, г.п</w:t>
            </w:r>
            <w:proofErr w:type="gramStart"/>
            <w:r w:rsidRPr="00547F0A">
              <w:rPr>
                <w:rFonts w:ascii="Times New Roman" w:hAnsi="Times New Roman" w:cs="Times New Roman"/>
                <w:sz w:val="24"/>
                <w:szCs w:val="24"/>
              </w:rPr>
              <w:t>.Я</w:t>
            </w:r>
            <w:proofErr w:type="gramEnd"/>
            <w:r w:rsidRPr="00547F0A">
              <w:rPr>
                <w:rFonts w:ascii="Times New Roman" w:hAnsi="Times New Roman" w:cs="Times New Roman"/>
                <w:sz w:val="24"/>
                <w:szCs w:val="24"/>
              </w:rPr>
              <w:t xml:space="preserve">нино-1 (поставщик в Республику Беларусь индивидуальный предприниматель </w:t>
            </w:r>
            <w:proofErr w:type="spellStart"/>
            <w:r w:rsidRPr="00547F0A">
              <w:rPr>
                <w:rFonts w:ascii="Times New Roman" w:hAnsi="Times New Roman" w:cs="Times New Roman"/>
                <w:sz w:val="24"/>
                <w:szCs w:val="24"/>
              </w:rPr>
              <w:t>Гиренкова</w:t>
            </w:r>
            <w:proofErr w:type="spellEnd"/>
            <w:r w:rsidRPr="00547F0A">
              <w:rPr>
                <w:rFonts w:ascii="Times New Roman" w:hAnsi="Times New Roman" w:cs="Times New Roman"/>
                <w:sz w:val="24"/>
                <w:szCs w:val="24"/>
              </w:rPr>
              <w:t xml:space="preserve"> Т.В., г. Витебск) </w:t>
            </w:r>
          </w:p>
        </w:tc>
        <w:tc>
          <w:tcPr>
            <w:tcW w:w="1704" w:type="pct"/>
          </w:tcPr>
          <w:p w:rsidR="00547F0A" w:rsidRPr="00547F0A" w:rsidRDefault="00547F0A" w:rsidP="00547F0A">
            <w:pPr>
              <w:spacing w:after="0" w:line="220" w:lineRule="exact"/>
              <w:jc w:val="both"/>
              <w:rPr>
                <w:rStyle w:val="FontStyle17"/>
                <w:rFonts w:eastAsia="Arial Unicode MS"/>
                <w:sz w:val="24"/>
                <w:szCs w:val="24"/>
              </w:rPr>
            </w:pPr>
            <w:r w:rsidRPr="00547F0A">
              <w:rPr>
                <w:rFonts w:ascii="Times New Roman" w:hAnsi="Times New Roman" w:cs="Times New Roman"/>
                <w:b/>
                <w:bCs/>
                <w:sz w:val="24"/>
                <w:szCs w:val="24"/>
              </w:rPr>
              <w:t xml:space="preserve">не соответствует </w:t>
            </w:r>
            <w:proofErr w:type="gramStart"/>
            <w:r w:rsidRPr="00547F0A">
              <w:rPr>
                <w:rFonts w:ascii="Times New Roman" w:hAnsi="Times New Roman" w:cs="Times New Roman"/>
                <w:sz w:val="24"/>
                <w:szCs w:val="24"/>
              </w:rPr>
              <w:t>ТР</w:t>
            </w:r>
            <w:proofErr w:type="gramEnd"/>
            <w:r w:rsidRPr="00547F0A">
              <w:rPr>
                <w:rFonts w:ascii="Times New Roman" w:hAnsi="Times New Roman" w:cs="Times New Roman"/>
                <w:sz w:val="24"/>
                <w:szCs w:val="24"/>
              </w:rPr>
              <w:t xml:space="preserve"> ТС 021/2011, ТР ТС 022/2011, ТР ТС 029/2012 </w:t>
            </w:r>
            <w:r w:rsidRPr="00547F0A">
              <w:rPr>
                <w:rFonts w:ascii="Times New Roman" w:hAnsi="Times New Roman" w:cs="Times New Roman"/>
                <w:b/>
                <w:sz w:val="24"/>
                <w:szCs w:val="24"/>
              </w:rPr>
              <w:t>по маркировке</w:t>
            </w:r>
            <w:r w:rsidRPr="00547F0A">
              <w:rPr>
                <w:rFonts w:ascii="Times New Roman" w:hAnsi="Times New Roman" w:cs="Times New Roman"/>
                <w:sz w:val="24"/>
                <w:szCs w:val="24"/>
              </w:rPr>
              <w:t xml:space="preserve"> в части предоставления достоверной и обязательной информации о составе продукта: наличие в составе пищевого продукта, незаявленной изготовителем в маркировке, пищевой добавки диоксида серы (Е220), обнаруженной в результате проведенных испытаний в количестве 26,0 мг/кг - мармелад желейный с обсыпкой сахаром «Бабочки ассорти», 21,0 мг/кг - мармелад желейный с обсыпкой сахаром «Волшебные сердечки», что свидетельствует о наличии в составе продукта консерванта в количестве, превышающем 10 мг/кг, что может вызвать аллергические реакции или противопоказано при отдельных видах заболеваний (предписание о прекращении действия на территории Республики Беларусь документов об оценке соответствия от 02.02.2022 № 06-11-2/76; прекращено действие на территории Республики Беларусь</w:t>
            </w:r>
            <w:r w:rsidRPr="00547F0A">
              <w:rPr>
                <w:rFonts w:ascii="Times New Roman" w:hAnsi="Times New Roman" w:cs="Times New Roman"/>
                <w:b/>
                <w:bCs/>
                <w:sz w:val="24"/>
                <w:szCs w:val="24"/>
              </w:rPr>
              <w:t xml:space="preserve"> </w:t>
            </w:r>
            <w:r w:rsidRPr="00547F0A">
              <w:rPr>
                <w:rFonts w:ascii="Times New Roman" w:hAnsi="Times New Roman" w:cs="Times New Roman"/>
                <w:bCs/>
                <w:sz w:val="24"/>
                <w:szCs w:val="24"/>
              </w:rPr>
              <w:t>декларации</w:t>
            </w:r>
            <w:r w:rsidRPr="00547F0A">
              <w:rPr>
                <w:rFonts w:ascii="Times New Roman" w:hAnsi="Times New Roman" w:cs="Times New Roman"/>
                <w:sz w:val="24"/>
                <w:szCs w:val="24"/>
              </w:rPr>
              <w:t xml:space="preserve"> о соответствии ЕАЭС </w:t>
            </w:r>
            <w:r w:rsidRPr="00547F0A">
              <w:rPr>
                <w:rFonts w:ascii="Times New Roman" w:hAnsi="Times New Roman" w:cs="Times New Roman"/>
                <w:sz w:val="24"/>
                <w:szCs w:val="24"/>
                <w:lang w:val="en-US"/>
              </w:rPr>
              <w:t>N</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proofErr w:type="gramStart"/>
            <w:r w:rsidRPr="00547F0A">
              <w:rPr>
                <w:rFonts w:ascii="Times New Roman" w:hAnsi="Times New Roman" w:cs="Times New Roman"/>
                <w:sz w:val="24"/>
                <w:szCs w:val="24"/>
              </w:rPr>
              <w:t xml:space="preserve"> Д</w:t>
            </w:r>
            <w:proofErr w:type="gramEnd"/>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.СП28.В.08412/20- с 08.02.2022.</w:t>
            </w:r>
          </w:p>
        </w:tc>
      </w:tr>
      <w:tr w:rsidR="00547F0A" w:rsidRPr="00547F0A" w:rsidTr="00547F0A">
        <w:trPr>
          <w:trHeight w:val="563"/>
        </w:trPr>
        <w:tc>
          <w:tcPr>
            <w:tcW w:w="408" w:type="pct"/>
            <w:gridSpan w:val="2"/>
          </w:tcPr>
          <w:p w:rsidR="00547F0A" w:rsidRPr="00547F0A" w:rsidRDefault="00547F0A" w:rsidP="00547F0A">
            <w:pPr>
              <w:spacing w:after="0" w:line="220" w:lineRule="exact"/>
              <w:jc w:val="both"/>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sz w:val="24"/>
                <w:szCs w:val="24"/>
              </w:rPr>
              <w:t>Резинка жевательная «</w:t>
            </w:r>
            <w:proofErr w:type="spellStart"/>
            <w:r w:rsidRPr="00547F0A">
              <w:rPr>
                <w:rFonts w:ascii="Times New Roman" w:hAnsi="Times New Roman" w:cs="Times New Roman"/>
                <w:b/>
                <w:sz w:val="24"/>
                <w:szCs w:val="24"/>
              </w:rPr>
              <w:t>Бомбер</w:t>
            </w:r>
            <w:proofErr w:type="spellEnd"/>
            <w:r w:rsidRPr="00547F0A">
              <w:rPr>
                <w:rFonts w:ascii="Times New Roman" w:hAnsi="Times New Roman" w:cs="Times New Roman"/>
                <w:b/>
                <w:sz w:val="24"/>
                <w:szCs w:val="24"/>
              </w:rPr>
              <w:t>» (</w:t>
            </w:r>
            <w:r w:rsidRPr="00547F0A">
              <w:rPr>
                <w:rFonts w:ascii="Times New Roman" w:hAnsi="Times New Roman" w:cs="Times New Roman"/>
                <w:b/>
                <w:sz w:val="24"/>
                <w:szCs w:val="24"/>
                <w:lang w:val="en-US"/>
              </w:rPr>
              <w:t>BOMBER</w:t>
            </w:r>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со вкусами клубники, тутти-</w:t>
            </w:r>
            <w:proofErr w:type="spellStart"/>
            <w:r w:rsidRPr="00547F0A">
              <w:rPr>
                <w:rFonts w:ascii="Times New Roman" w:hAnsi="Times New Roman" w:cs="Times New Roman"/>
                <w:sz w:val="24"/>
                <w:szCs w:val="24"/>
              </w:rPr>
              <w:t>фрутти</w:t>
            </w:r>
            <w:proofErr w:type="spellEnd"/>
            <w:r w:rsidRPr="00547F0A">
              <w:rPr>
                <w:rFonts w:ascii="Times New Roman" w:hAnsi="Times New Roman" w:cs="Times New Roman"/>
                <w:sz w:val="24"/>
                <w:szCs w:val="24"/>
              </w:rPr>
              <w:t>, апельсина, колы, арбуза, дата изготовления 27.05.2021</w:t>
            </w:r>
          </w:p>
        </w:tc>
        <w:tc>
          <w:tcPr>
            <w:tcW w:w="1246"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изготовитель ООО «СААДЕТ УКРАИНА», Украина (импортер на территорию  Республики Беларусь ООО «Вельми смачна», г. Минск) -</w:t>
            </w:r>
          </w:p>
        </w:tc>
        <w:tc>
          <w:tcPr>
            <w:tcW w:w="1704" w:type="pct"/>
          </w:tcPr>
          <w:p w:rsidR="00547F0A" w:rsidRPr="00547F0A" w:rsidRDefault="00547F0A" w:rsidP="00547F0A">
            <w:pPr>
              <w:spacing w:after="0" w:line="220" w:lineRule="exact"/>
              <w:jc w:val="both"/>
              <w:rPr>
                <w:rStyle w:val="FontStyle17"/>
                <w:rFonts w:eastAsia="Arial Unicode MS"/>
                <w:sz w:val="24"/>
                <w:szCs w:val="24"/>
              </w:rPr>
            </w:pPr>
            <w:r w:rsidRPr="00547F0A">
              <w:rPr>
                <w:rFonts w:ascii="Times New Roman" w:hAnsi="Times New Roman" w:cs="Times New Roman"/>
                <w:b/>
                <w:bCs/>
                <w:sz w:val="24"/>
                <w:szCs w:val="24"/>
              </w:rPr>
              <w:t xml:space="preserve">не соответствует </w:t>
            </w:r>
            <w:proofErr w:type="gramStart"/>
            <w:r w:rsidRPr="00547F0A">
              <w:rPr>
                <w:rFonts w:ascii="Times New Roman" w:hAnsi="Times New Roman" w:cs="Times New Roman"/>
                <w:sz w:val="24"/>
                <w:szCs w:val="24"/>
              </w:rPr>
              <w:t>ТР</w:t>
            </w:r>
            <w:proofErr w:type="gramEnd"/>
            <w:r w:rsidRPr="00547F0A">
              <w:rPr>
                <w:rFonts w:ascii="Times New Roman" w:hAnsi="Times New Roman" w:cs="Times New Roman"/>
                <w:sz w:val="24"/>
                <w:szCs w:val="24"/>
              </w:rPr>
              <w:t xml:space="preserve"> ТС 021/2011, ТР ТС 022/2011, ТР ТС 029/2012 </w:t>
            </w:r>
            <w:r w:rsidRPr="00547F0A">
              <w:rPr>
                <w:rFonts w:ascii="Times New Roman" w:hAnsi="Times New Roman" w:cs="Times New Roman"/>
                <w:b/>
                <w:sz w:val="24"/>
                <w:szCs w:val="24"/>
              </w:rPr>
              <w:t>по маркировке</w:t>
            </w:r>
            <w:r w:rsidRPr="00547F0A">
              <w:rPr>
                <w:rFonts w:ascii="Times New Roman" w:hAnsi="Times New Roman" w:cs="Times New Roman"/>
                <w:sz w:val="24"/>
                <w:szCs w:val="24"/>
              </w:rPr>
              <w:t xml:space="preserve"> в части предоставления достоверной информации о составе продукта: в результате проведенных испытаний в составе продукта обнаружены незаявленные изготовителем в маркировке, </w:t>
            </w:r>
            <w:r w:rsidRPr="00547F0A">
              <w:rPr>
                <w:rFonts w:ascii="Times New Roman" w:hAnsi="Times New Roman" w:cs="Times New Roman"/>
                <w:b/>
                <w:sz w:val="24"/>
                <w:szCs w:val="24"/>
              </w:rPr>
              <w:t>пищевые добавки</w:t>
            </w:r>
            <w:r w:rsidRPr="00547F0A">
              <w:rPr>
                <w:rFonts w:ascii="Times New Roman" w:hAnsi="Times New Roman" w:cs="Times New Roman"/>
                <w:sz w:val="24"/>
                <w:szCs w:val="24"/>
              </w:rPr>
              <w:t xml:space="preserve">  синтетические красители </w:t>
            </w:r>
            <w:r w:rsidRPr="00547F0A">
              <w:rPr>
                <w:rFonts w:ascii="Times New Roman" w:hAnsi="Times New Roman" w:cs="Times New Roman"/>
                <w:b/>
                <w:sz w:val="24"/>
                <w:szCs w:val="24"/>
              </w:rPr>
              <w:t>красный очаровательный</w:t>
            </w:r>
            <w:r w:rsidRPr="00547F0A">
              <w:rPr>
                <w:rFonts w:ascii="Times New Roman" w:hAnsi="Times New Roman" w:cs="Times New Roman"/>
                <w:sz w:val="24"/>
                <w:szCs w:val="24"/>
              </w:rPr>
              <w:t xml:space="preserve"> (Е129) – в жевательной резинке со вкусом арбуза и клубники в количестве </w:t>
            </w:r>
            <w:r w:rsidRPr="00547F0A">
              <w:rPr>
                <w:rFonts w:ascii="Times New Roman" w:hAnsi="Times New Roman" w:cs="Times New Roman"/>
                <w:b/>
                <w:sz w:val="24"/>
                <w:szCs w:val="24"/>
              </w:rPr>
              <w:t xml:space="preserve">97,8 </w:t>
            </w:r>
            <w:r w:rsidRPr="00547F0A">
              <w:rPr>
                <w:rFonts w:ascii="Times New Roman" w:hAnsi="Times New Roman" w:cs="Times New Roman"/>
                <w:sz w:val="24"/>
                <w:szCs w:val="24"/>
              </w:rPr>
              <w:t xml:space="preserve">мг/кг; </w:t>
            </w:r>
            <w:proofErr w:type="spellStart"/>
            <w:r w:rsidRPr="00547F0A">
              <w:rPr>
                <w:rFonts w:ascii="Times New Roman" w:hAnsi="Times New Roman" w:cs="Times New Roman"/>
                <w:b/>
                <w:sz w:val="24"/>
                <w:szCs w:val="24"/>
              </w:rPr>
              <w:t>тартразин</w:t>
            </w:r>
            <w:proofErr w:type="spellEnd"/>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 xml:space="preserve">(Е102) – в жевательной резинке со вкусом арбуза в количестве </w:t>
            </w:r>
            <w:r w:rsidRPr="00547F0A">
              <w:rPr>
                <w:rFonts w:ascii="Times New Roman" w:hAnsi="Times New Roman" w:cs="Times New Roman"/>
                <w:b/>
                <w:sz w:val="24"/>
                <w:szCs w:val="24"/>
              </w:rPr>
              <w:t xml:space="preserve">47,7 </w:t>
            </w:r>
            <w:r w:rsidRPr="00547F0A">
              <w:rPr>
                <w:rFonts w:ascii="Times New Roman" w:hAnsi="Times New Roman" w:cs="Times New Roman"/>
                <w:sz w:val="24"/>
                <w:szCs w:val="24"/>
              </w:rPr>
              <w:t>мг/кг; (предписание о прекращении действия на территории Республики Беларусь документов об оценке соответствия от 15.02.2022 № 06-11-2/95; прекращено действие на территории Республики Беларусь</w:t>
            </w:r>
            <w:r w:rsidRPr="00547F0A">
              <w:rPr>
                <w:rFonts w:ascii="Times New Roman" w:hAnsi="Times New Roman" w:cs="Times New Roman"/>
                <w:b/>
                <w:bCs/>
                <w:sz w:val="24"/>
                <w:szCs w:val="24"/>
              </w:rPr>
              <w:t xml:space="preserve"> </w:t>
            </w:r>
            <w:r w:rsidRPr="00547F0A">
              <w:rPr>
                <w:rFonts w:ascii="Times New Roman" w:hAnsi="Times New Roman" w:cs="Times New Roman"/>
                <w:bCs/>
                <w:sz w:val="24"/>
                <w:szCs w:val="24"/>
              </w:rPr>
              <w:t>декларации</w:t>
            </w:r>
            <w:r w:rsidRPr="00547F0A">
              <w:rPr>
                <w:rFonts w:ascii="Times New Roman" w:hAnsi="Times New Roman" w:cs="Times New Roman"/>
                <w:sz w:val="24"/>
                <w:szCs w:val="24"/>
              </w:rPr>
              <w:t xml:space="preserve"> о соответствии ЕАЭС №</w:t>
            </w:r>
            <w:r w:rsidRPr="00547F0A">
              <w:rPr>
                <w:rFonts w:ascii="Times New Roman" w:hAnsi="Times New Roman" w:cs="Times New Roman"/>
                <w:sz w:val="24"/>
                <w:szCs w:val="24"/>
                <w:lang w:val="en-US"/>
              </w:rPr>
              <w:t>BY</w:t>
            </w:r>
            <w:r w:rsidRPr="00547F0A">
              <w:rPr>
                <w:rFonts w:ascii="Times New Roman" w:hAnsi="Times New Roman" w:cs="Times New Roman"/>
                <w:sz w:val="24"/>
                <w:szCs w:val="24"/>
              </w:rPr>
              <w:t>/112 11.02</w:t>
            </w:r>
            <w:r w:rsidRPr="00547F0A">
              <w:rPr>
                <w:rFonts w:ascii="Times New Roman" w:hAnsi="Times New Roman" w:cs="Times New Roman"/>
                <w:sz w:val="24"/>
                <w:szCs w:val="24"/>
                <w:lang w:val="en-US"/>
              </w:rPr>
              <w:t>TP</w:t>
            </w:r>
            <w:r w:rsidRPr="00547F0A">
              <w:rPr>
                <w:rFonts w:ascii="Times New Roman" w:hAnsi="Times New Roman" w:cs="Times New Roman"/>
                <w:sz w:val="24"/>
                <w:szCs w:val="24"/>
              </w:rPr>
              <w:t>021</w:t>
            </w:r>
            <w:r w:rsidRPr="00547F0A">
              <w:rPr>
                <w:rFonts w:ascii="Times New Roman" w:hAnsi="Times New Roman" w:cs="Times New Roman"/>
                <w:sz w:val="24"/>
                <w:szCs w:val="24"/>
                <w:lang w:val="en-US"/>
              </w:rPr>
              <w:t> </w:t>
            </w:r>
            <w:r w:rsidRPr="00547F0A">
              <w:rPr>
                <w:rFonts w:ascii="Times New Roman" w:hAnsi="Times New Roman" w:cs="Times New Roman"/>
                <w:sz w:val="24"/>
                <w:szCs w:val="24"/>
              </w:rPr>
              <w:t>111.01 05475) - с 22.02.2022.</w:t>
            </w:r>
          </w:p>
        </w:tc>
      </w:tr>
      <w:tr w:rsidR="00547F0A" w:rsidRPr="00547F0A" w:rsidTr="00547F0A">
        <w:trPr>
          <w:trHeight w:val="286"/>
        </w:trPr>
        <w:tc>
          <w:tcPr>
            <w:tcW w:w="5000" w:type="pct"/>
            <w:gridSpan w:val="7"/>
          </w:tcPr>
          <w:p w:rsidR="00547F0A" w:rsidRPr="00547F0A" w:rsidRDefault="00547F0A" w:rsidP="00547F0A">
            <w:pPr>
              <w:tabs>
                <w:tab w:val="left" w:pos="9639"/>
              </w:tabs>
              <w:spacing w:after="0" w:line="220" w:lineRule="exact"/>
              <w:jc w:val="both"/>
              <w:rPr>
                <w:rStyle w:val="FontStyle17"/>
                <w:rFonts w:eastAsia="Arial Unicode MS"/>
                <w:b/>
                <w:sz w:val="24"/>
                <w:szCs w:val="24"/>
              </w:rPr>
            </w:pPr>
            <w:r w:rsidRPr="00547F0A">
              <w:rPr>
                <w:rStyle w:val="FontStyle17"/>
                <w:rFonts w:eastAsia="Arial Unicode MS"/>
                <w:b/>
                <w:sz w:val="24"/>
                <w:szCs w:val="24"/>
              </w:rPr>
              <w:t>Вино, другие алкогольные напитки</w:t>
            </w:r>
          </w:p>
        </w:tc>
      </w:tr>
      <w:tr w:rsidR="00547F0A" w:rsidRPr="00547F0A" w:rsidTr="00547F0A">
        <w:trPr>
          <w:trHeight w:val="272"/>
        </w:trPr>
        <w:tc>
          <w:tcPr>
            <w:tcW w:w="5000" w:type="pct"/>
            <w:gridSpan w:val="7"/>
          </w:tcPr>
          <w:p w:rsidR="00547F0A" w:rsidRPr="00547F0A" w:rsidRDefault="00547F0A" w:rsidP="00547F0A">
            <w:pPr>
              <w:spacing w:after="0" w:line="220" w:lineRule="exact"/>
              <w:jc w:val="both"/>
              <w:rPr>
                <w:rFonts w:ascii="Times New Roman" w:eastAsia="Calibri" w:hAnsi="Times New Roman" w:cs="Times New Roman"/>
                <w:b/>
                <w:sz w:val="24"/>
                <w:szCs w:val="24"/>
              </w:rPr>
            </w:pPr>
            <w:r w:rsidRPr="00547F0A">
              <w:rPr>
                <w:rFonts w:ascii="Times New Roman" w:eastAsia="Calibri" w:hAnsi="Times New Roman" w:cs="Times New Roman"/>
                <w:b/>
                <w:sz w:val="24"/>
                <w:szCs w:val="24"/>
              </w:rPr>
              <w:t>Соки, нектары, варенья, джемы, пюре, консервированная, маринованная продукция из овощей и фруктов</w:t>
            </w:r>
          </w:p>
        </w:tc>
      </w:tr>
      <w:tr w:rsidR="00547F0A" w:rsidRPr="00547F0A" w:rsidTr="00547F0A">
        <w:trPr>
          <w:trHeight w:val="699"/>
        </w:trPr>
        <w:tc>
          <w:tcPr>
            <w:tcW w:w="228" w:type="pct"/>
          </w:tcPr>
          <w:p w:rsidR="00547F0A" w:rsidRPr="00547F0A" w:rsidRDefault="00547F0A" w:rsidP="00547F0A">
            <w:pPr>
              <w:spacing w:after="0" w:line="220" w:lineRule="exact"/>
              <w:jc w:val="both"/>
              <w:rPr>
                <w:rFonts w:ascii="Times New Roman" w:hAnsi="Times New Roman" w:cs="Times New Roman"/>
                <w:sz w:val="24"/>
                <w:szCs w:val="24"/>
              </w:rPr>
            </w:pPr>
          </w:p>
        </w:tc>
        <w:tc>
          <w:tcPr>
            <w:tcW w:w="1390" w:type="pct"/>
            <w:gridSpan w:val="2"/>
          </w:tcPr>
          <w:p w:rsidR="00547F0A" w:rsidRPr="00547F0A" w:rsidRDefault="00547F0A" w:rsidP="00547F0A">
            <w:pPr>
              <w:spacing w:after="0" w:line="220" w:lineRule="exact"/>
              <w:ind w:firstLine="709"/>
              <w:jc w:val="both"/>
              <w:rPr>
                <w:rFonts w:ascii="Times New Roman" w:hAnsi="Times New Roman" w:cs="Times New Roman"/>
                <w:sz w:val="24"/>
                <w:szCs w:val="24"/>
              </w:rPr>
            </w:pPr>
            <w:r w:rsidRPr="00547F0A">
              <w:rPr>
                <w:rFonts w:ascii="Times New Roman" w:hAnsi="Times New Roman" w:cs="Times New Roman"/>
                <w:b/>
                <w:sz w:val="24"/>
                <w:szCs w:val="24"/>
              </w:rPr>
              <w:t xml:space="preserve">Сок гранатовый </w:t>
            </w:r>
            <w:r w:rsidRPr="00547F0A">
              <w:rPr>
                <w:rFonts w:ascii="Times New Roman" w:hAnsi="Times New Roman" w:cs="Times New Roman"/>
                <w:sz w:val="24"/>
                <w:szCs w:val="24"/>
              </w:rPr>
              <w:t xml:space="preserve">восстановленный пастеризованный с добавлением сахара </w:t>
            </w:r>
            <w:r w:rsidRPr="00547F0A">
              <w:rPr>
                <w:rFonts w:ascii="Times New Roman" w:hAnsi="Times New Roman" w:cs="Times New Roman"/>
                <w:b/>
                <w:sz w:val="24"/>
                <w:szCs w:val="24"/>
              </w:rPr>
              <w:t>«Азербайджанский гранат»</w:t>
            </w:r>
            <w:r w:rsidRPr="00547F0A">
              <w:rPr>
                <w:rFonts w:ascii="Times New Roman" w:hAnsi="Times New Roman" w:cs="Times New Roman"/>
                <w:sz w:val="24"/>
                <w:szCs w:val="24"/>
              </w:rPr>
              <w:t xml:space="preserve"> в стеклянной бутылке, объем 1 л, дата изготовления 14.07.2021, срок годности 12 месяцев </w:t>
            </w:r>
          </w:p>
        </w:tc>
        <w:tc>
          <w:tcPr>
            <w:tcW w:w="1630"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 изготовитель ООО «Лидер», Российская Федерация, г. Москва (поставщик в Республику Беларусь индивидуальный предприниматель Плисс Н.Т., г. Орша) -</w:t>
            </w:r>
          </w:p>
        </w:tc>
        <w:tc>
          <w:tcPr>
            <w:tcW w:w="1752" w:type="pct"/>
            <w:gridSpan w:val="2"/>
          </w:tcPr>
          <w:p w:rsidR="00547F0A" w:rsidRPr="00547F0A" w:rsidRDefault="00547F0A" w:rsidP="00547F0A">
            <w:pPr>
              <w:spacing w:after="0" w:line="220" w:lineRule="exact"/>
              <w:ind w:firstLine="709"/>
              <w:jc w:val="both"/>
              <w:rPr>
                <w:rFonts w:ascii="Times New Roman" w:hAnsi="Times New Roman" w:cs="Times New Roman"/>
                <w:sz w:val="24"/>
                <w:szCs w:val="24"/>
              </w:rPr>
            </w:pPr>
            <w:r w:rsidRPr="00547F0A">
              <w:rPr>
                <w:rFonts w:ascii="Times New Roman" w:hAnsi="Times New Roman" w:cs="Times New Roman"/>
                <w:b/>
                <w:bCs/>
                <w:sz w:val="24"/>
                <w:szCs w:val="24"/>
              </w:rPr>
              <w:t xml:space="preserve">не соответствует </w:t>
            </w:r>
            <w:proofErr w:type="gramStart"/>
            <w:r w:rsidRPr="00547F0A">
              <w:rPr>
                <w:rFonts w:ascii="Times New Roman" w:hAnsi="Times New Roman" w:cs="Times New Roman"/>
                <w:sz w:val="24"/>
                <w:szCs w:val="24"/>
              </w:rPr>
              <w:t>ТР</w:t>
            </w:r>
            <w:proofErr w:type="gramEnd"/>
            <w:r w:rsidRPr="00547F0A">
              <w:rPr>
                <w:rFonts w:ascii="Times New Roman" w:hAnsi="Times New Roman" w:cs="Times New Roman"/>
                <w:sz w:val="24"/>
                <w:szCs w:val="24"/>
              </w:rPr>
              <w:t xml:space="preserve"> ТС 021/2011, ТР ТС 023/2011, ТР ТС 029/2012 </w:t>
            </w:r>
            <w:r w:rsidRPr="00547F0A">
              <w:rPr>
                <w:rFonts w:ascii="Times New Roman" w:hAnsi="Times New Roman" w:cs="Times New Roman"/>
                <w:b/>
                <w:sz w:val="24"/>
                <w:szCs w:val="24"/>
              </w:rPr>
              <w:t xml:space="preserve">по безопасности: </w:t>
            </w:r>
            <w:r w:rsidRPr="00547F0A">
              <w:rPr>
                <w:rFonts w:ascii="Times New Roman" w:hAnsi="Times New Roman" w:cs="Times New Roman"/>
                <w:sz w:val="24"/>
                <w:szCs w:val="24"/>
              </w:rPr>
              <w:t xml:space="preserve">в результате проведенных испытаний в составе сока обнаружен </w:t>
            </w:r>
            <w:r w:rsidRPr="00547F0A">
              <w:rPr>
                <w:rFonts w:ascii="Times New Roman" w:hAnsi="Times New Roman" w:cs="Times New Roman"/>
                <w:b/>
                <w:sz w:val="24"/>
                <w:szCs w:val="24"/>
              </w:rPr>
              <w:t xml:space="preserve">синтетический краситель </w:t>
            </w:r>
            <w:proofErr w:type="spellStart"/>
            <w:r w:rsidRPr="00547F0A">
              <w:rPr>
                <w:rFonts w:ascii="Times New Roman" w:hAnsi="Times New Roman" w:cs="Times New Roman"/>
                <w:b/>
                <w:sz w:val="24"/>
                <w:szCs w:val="24"/>
              </w:rPr>
              <w:t>азорубин</w:t>
            </w:r>
            <w:proofErr w:type="spellEnd"/>
            <w:r w:rsidRPr="00547F0A">
              <w:rPr>
                <w:rFonts w:ascii="Times New Roman" w:hAnsi="Times New Roman" w:cs="Times New Roman"/>
                <w:b/>
                <w:sz w:val="24"/>
                <w:szCs w:val="24"/>
              </w:rPr>
              <w:t xml:space="preserve"> Е122</w:t>
            </w:r>
            <w:r w:rsidRPr="00547F0A">
              <w:rPr>
                <w:rFonts w:ascii="Times New Roman" w:hAnsi="Times New Roman" w:cs="Times New Roman"/>
                <w:sz w:val="24"/>
                <w:szCs w:val="24"/>
              </w:rPr>
              <w:t xml:space="preserve"> в количестве 54,5 мг/дм3, что </w:t>
            </w:r>
            <w:r w:rsidRPr="00547F0A">
              <w:rPr>
                <w:rFonts w:ascii="Times New Roman" w:hAnsi="Times New Roman" w:cs="Times New Roman"/>
                <w:b/>
                <w:sz w:val="24"/>
                <w:szCs w:val="24"/>
              </w:rPr>
              <w:t xml:space="preserve">не допускается </w:t>
            </w:r>
            <w:r w:rsidRPr="00547F0A">
              <w:rPr>
                <w:rFonts w:ascii="Times New Roman" w:hAnsi="Times New Roman" w:cs="Times New Roman"/>
                <w:sz w:val="24"/>
                <w:szCs w:val="24"/>
              </w:rPr>
              <w:t>(предписание о запрете ввоза и обращения опасной продукции, прекращении действия на территории Республики Беларусь документов об оценке соответствия, об изъятии (отзыве из обращения) продукции от 26.01.2022 №06-18-123/58; прекращено  действие на территории Республики Беларусь</w:t>
            </w:r>
            <w:r w:rsidRPr="00547F0A">
              <w:rPr>
                <w:rFonts w:ascii="Times New Roman" w:hAnsi="Times New Roman" w:cs="Times New Roman"/>
                <w:b/>
                <w:bCs/>
                <w:sz w:val="24"/>
                <w:szCs w:val="24"/>
              </w:rPr>
              <w:t xml:space="preserve"> </w:t>
            </w:r>
            <w:r w:rsidRPr="00547F0A">
              <w:rPr>
                <w:rFonts w:ascii="Times New Roman" w:hAnsi="Times New Roman" w:cs="Times New Roman"/>
                <w:bCs/>
                <w:sz w:val="24"/>
                <w:szCs w:val="24"/>
              </w:rPr>
              <w:t>деклараций</w:t>
            </w:r>
            <w:r w:rsidRPr="00547F0A">
              <w:rPr>
                <w:rFonts w:ascii="Times New Roman" w:hAnsi="Times New Roman" w:cs="Times New Roman"/>
                <w:sz w:val="24"/>
                <w:szCs w:val="24"/>
              </w:rPr>
              <w:t xml:space="preserve"> о соответствии ЕАЭС </w:t>
            </w:r>
            <w:r w:rsidRPr="00547F0A">
              <w:rPr>
                <w:rFonts w:ascii="Times New Roman" w:hAnsi="Times New Roman" w:cs="Times New Roman"/>
                <w:sz w:val="24"/>
                <w:szCs w:val="24"/>
                <w:lang w:val="en-US"/>
              </w:rPr>
              <w:t>N</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 xml:space="preserve"> Д–РА01.В.86313/21) – с 01.02.2022.</w:t>
            </w:r>
          </w:p>
        </w:tc>
      </w:tr>
      <w:tr w:rsidR="00547F0A" w:rsidRPr="00547F0A" w:rsidTr="00547F0A">
        <w:trPr>
          <w:trHeight w:val="699"/>
        </w:trPr>
        <w:tc>
          <w:tcPr>
            <w:tcW w:w="228" w:type="pct"/>
          </w:tcPr>
          <w:p w:rsidR="00547F0A" w:rsidRPr="00547F0A" w:rsidRDefault="00547F0A" w:rsidP="00547F0A">
            <w:pPr>
              <w:spacing w:after="0" w:line="220" w:lineRule="exact"/>
              <w:jc w:val="both"/>
              <w:rPr>
                <w:rFonts w:ascii="Times New Roman" w:hAnsi="Times New Roman" w:cs="Times New Roman"/>
                <w:sz w:val="24"/>
                <w:szCs w:val="24"/>
              </w:rPr>
            </w:pPr>
          </w:p>
        </w:tc>
        <w:tc>
          <w:tcPr>
            <w:tcW w:w="1390" w:type="pct"/>
            <w:gridSpan w:val="2"/>
          </w:tcPr>
          <w:p w:rsidR="00547F0A" w:rsidRPr="00547F0A" w:rsidRDefault="00547F0A" w:rsidP="00547F0A">
            <w:pPr>
              <w:spacing w:after="0" w:line="220" w:lineRule="exact"/>
              <w:jc w:val="both"/>
              <w:rPr>
                <w:rFonts w:ascii="Times New Roman" w:eastAsia="Calibri" w:hAnsi="Times New Roman" w:cs="Times New Roman"/>
                <w:b/>
                <w:sz w:val="24"/>
                <w:szCs w:val="24"/>
              </w:rPr>
            </w:pPr>
            <w:r w:rsidRPr="00547F0A">
              <w:rPr>
                <w:rFonts w:ascii="Times New Roman" w:hAnsi="Times New Roman" w:cs="Times New Roman"/>
                <w:b/>
                <w:sz w:val="24"/>
                <w:szCs w:val="24"/>
              </w:rPr>
              <w:t xml:space="preserve">Сок овощной (морковь) с мякотью </w:t>
            </w:r>
            <w:r w:rsidRPr="00547F0A">
              <w:rPr>
                <w:rFonts w:ascii="Times New Roman" w:hAnsi="Times New Roman" w:cs="Times New Roman"/>
                <w:sz w:val="24"/>
                <w:szCs w:val="24"/>
              </w:rPr>
              <w:t>восстановленный «</w:t>
            </w:r>
            <w:proofErr w:type="spellStart"/>
            <w:r w:rsidRPr="00547F0A">
              <w:rPr>
                <w:rFonts w:ascii="Times New Roman" w:hAnsi="Times New Roman" w:cs="Times New Roman"/>
                <w:sz w:val="24"/>
                <w:szCs w:val="24"/>
              </w:rPr>
              <w:t>детокс</w:t>
            </w:r>
            <w:proofErr w:type="spellEnd"/>
            <w:r w:rsidRPr="00547F0A">
              <w:rPr>
                <w:rFonts w:ascii="Times New Roman" w:hAnsi="Times New Roman" w:cs="Times New Roman"/>
                <w:sz w:val="24"/>
                <w:szCs w:val="24"/>
              </w:rPr>
              <w:t xml:space="preserve"> 08» с маркировкой «Тихвинский </w:t>
            </w:r>
            <w:proofErr w:type="spellStart"/>
            <w:r w:rsidRPr="00547F0A">
              <w:rPr>
                <w:rFonts w:ascii="Times New Roman" w:hAnsi="Times New Roman" w:cs="Times New Roman"/>
                <w:sz w:val="24"/>
                <w:szCs w:val="24"/>
              </w:rPr>
              <w:t>уездъ</w:t>
            </w:r>
            <w:proofErr w:type="spellEnd"/>
            <w:r w:rsidRPr="00547F0A">
              <w:rPr>
                <w:rFonts w:ascii="Times New Roman" w:hAnsi="Times New Roman" w:cs="Times New Roman"/>
                <w:sz w:val="24"/>
                <w:szCs w:val="24"/>
              </w:rPr>
              <w:t>», фасованный в стеклянную банку, объем 0,3 л, дата изготовления 30.10.2021, срок годности 2 года, ГОСТ 32100-2012</w:t>
            </w:r>
          </w:p>
        </w:tc>
        <w:tc>
          <w:tcPr>
            <w:tcW w:w="1630" w:type="pct"/>
            <w:gridSpan w:val="2"/>
          </w:tcPr>
          <w:p w:rsidR="00547F0A" w:rsidRPr="00547F0A" w:rsidRDefault="00547F0A" w:rsidP="00547F0A">
            <w:pPr>
              <w:spacing w:after="0" w:line="220" w:lineRule="exact"/>
              <w:jc w:val="both"/>
              <w:rPr>
                <w:rFonts w:ascii="Times New Roman" w:eastAsia="Calibri" w:hAnsi="Times New Roman" w:cs="Times New Roman"/>
                <w:b/>
                <w:sz w:val="24"/>
                <w:szCs w:val="24"/>
              </w:rPr>
            </w:pPr>
            <w:r w:rsidRPr="00547F0A">
              <w:rPr>
                <w:rFonts w:ascii="Times New Roman" w:hAnsi="Times New Roman" w:cs="Times New Roman"/>
                <w:sz w:val="24"/>
                <w:szCs w:val="24"/>
              </w:rPr>
              <w:t xml:space="preserve">изготовитель ООО «Тихвинский </w:t>
            </w:r>
            <w:proofErr w:type="spellStart"/>
            <w:r w:rsidRPr="00547F0A">
              <w:rPr>
                <w:rFonts w:ascii="Times New Roman" w:hAnsi="Times New Roman" w:cs="Times New Roman"/>
                <w:sz w:val="24"/>
                <w:szCs w:val="24"/>
              </w:rPr>
              <w:t>уездъ</w:t>
            </w:r>
            <w:proofErr w:type="spellEnd"/>
            <w:r w:rsidRPr="00547F0A">
              <w:rPr>
                <w:rFonts w:ascii="Times New Roman" w:hAnsi="Times New Roman" w:cs="Times New Roman"/>
                <w:sz w:val="24"/>
                <w:szCs w:val="24"/>
              </w:rPr>
              <w:t xml:space="preserve">», Российская Федерация, г. Смоленск (поставщик в Республику Беларусь индивидуальный предприниматель </w:t>
            </w:r>
            <w:proofErr w:type="spellStart"/>
            <w:r w:rsidRPr="00547F0A">
              <w:rPr>
                <w:rFonts w:ascii="Times New Roman" w:hAnsi="Times New Roman" w:cs="Times New Roman"/>
                <w:sz w:val="24"/>
                <w:szCs w:val="24"/>
              </w:rPr>
              <w:t>Присухин</w:t>
            </w:r>
            <w:proofErr w:type="spellEnd"/>
            <w:r w:rsidRPr="00547F0A">
              <w:rPr>
                <w:rFonts w:ascii="Times New Roman" w:hAnsi="Times New Roman" w:cs="Times New Roman"/>
                <w:sz w:val="24"/>
                <w:szCs w:val="24"/>
              </w:rPr>
              <w:t xml:space="preserve"> Ф.И.) -</w:t>
            </w:r>
          </w:p>
        </w:tc>
        <w:tc>
          <w:tcPr>
            <w:tcW w:w="1752" w:type="pct"/>
            <w:gridSpan w:val="2"/>
          </w:tcPr>
          <w:p w:rsidR="00547F0A" w:rsidRPr="00547F0A" w:rsidRDefault="00547F0A" w:rsidP="00547F0A">
            <w:pPr>
              <w:spacing w:after="0" w:line="220" w:lineRule="exact"/>
              <w:jc w:val="both"/>
              <w:rPr>
                <w:rFonts w:ascii="Times New Roman" w:eastAsia="Calibri" w:hAnsi="Times New Roman" w:cs="Times New Roman"/>
                <w:b/>
                <w:sz w:val="24"/>
                <w:szCs w:val="24"/>
              </w:rPr>
            </w:pPr>
            <w:r w:rsidRPr="00547F0A">
              <w:rPr>
                <w:rFonts w:ascii="Times New Roman" w:hAnsi="Times New Roman" w:cs="Times New Roman"/>
                <w:sz w:val="24"/>
                <w:szCs w:val="24"/>
              </w:rPr>
              <w:t>предписание о прекращении действия на территории Республики Беларусь документов об оценке соответствия от 26.01.2022 №06-18-2/56; прекращено действие на территории Республики Беларусь</w:t>
            </w:r>
            <w:r w:rsidRPr="00547F0A">
              <w:rPr>
                <w:rFonts w:ascii="Times New Roman" w:hAnsi="Times New Roman" w:cs="Times New Roman"/>
                <w:b/>
                <w:bCs/>
                <w:sz w:val="24"/>
                <w:szCs w:val="24"/>
              </w:rPr>
              <w:t xml:space="preserve"> </w:t>
            </w:r>
            <w:r w:rsidRPr="00547F0A">
              <w:rPr>
                <w:rFonts w:ascii="Times New Roman" w:hAnsi="Times New Roman" w:cs="Times New Roman"/>
                <w:bCs/>
                <w:sz w:val="24"/>
                <w:szCs w:val="24"/>
              </w:rPr>
              <w:t>декларации</w:t>
            </w:r>
            <w:r w:rsidRPr="00547F0A">
              <w:rPr>
                <w:rFonts w:ascii="Times New Roman" w:hAnsi="Times New Roman" w:cs="Times New Roman"/>
                <w:sz w:val="24"/>
                <w:szCs w:val="24"/>
              </w:rPr>
              <w:t xml:space="preserve"> о соответствии ЕАЭС </w:t>
            </w:r>
            <w:r w:rsidRPr="00547F0A">
              <w:rPr>
                <w:rFonts w:ascii="Times New Roman" w:hAnsi="Times New Roman" w:cs="Times New Roman"/>
                <w:sz w:val="24"/>
                <w:szCs w:val="24"/>
                <w:lang w:val="en-US"/>
              </w:rPr>
              <w:t>N</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proofErr w:type="gramStart"/>
            <w:r w:rsidRPr="00547F0A">
              <w:rPr>
                <w:rFonts w:ascii="Times New Roman" w:hAnsi="Times New Roman" w:cs="Times New Roman"/>
                <w:sz w:val="24"/>
                <w:szCs w:val="24"/>
              </w:rPr>
              <w:t xml:space="preserve"> Д</w:t>
            </w:r>
            <w:proofErr w:type="gramEnd"/>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.АД34.В.19795 - с 01.02.2022.</w:t>
            </w:r>
          </w:p>
        </w:tc>
      </w:tr>
      <w:tr w:rsidR="00547F0A" w:rsidRPr="00547F0A" w:rsidTr="00547F0A">
        <w:trPr>
          <w:trHeight w:val="216"/>
        </w:trPr>
        <w:tc>
          <w:tcPr>
            <w:tcW w:w="5000" w:type="pct"/>
            <w:gridSpan w:val="7"/>
          </w:tcPr>
          <w:p w:rsidR="00547F0A" w:rsidRPr="00547F0A" w:rsidRDefault="00547F0A" w:rsidP="00547F0A">
            <w:pPr>
              <w:pStyle w:val="Style13"/>
              <w:tabs>
                <w:tab w:val="left" w:pos="274"/>
                <w:tab w:val="left" w:leader="underscore" w:pos="9389"/>
              </w:tabs>
              <w:spacing w:line="220" w:lineRule="exact"/>
              <w:rPr>
                <w:rFonts w:eastAsia="Calibri"/>
                <w:b/>
              </w:rPr>
            </w:pPr>
            <w:r w:rsidRPr="00547F0A">
              <w:rPr>
                <w:rFonts w:eastAsia="Calibri"/>
                <w:b/>
              </w:rPr>
              <w:t xml:space="preserve">Полуфабрикаты мясные замороженные, консервы мясные и </w:t>
            </w:r>
            <w:proofErr w:type="spellStart"/>
            <w:r w:rsidRPr="00547F0A">
              <w:rPr>
                <w:rFonts w:eastAsia="Calibri"/>
                <w:b/>
              </w:rPr>
              <w:t>мясосодержащие</w:t>
            </w:r>
            <w:proofErr w:type="spellEnd"/>
            <w:r w:rsidRPr="00547F0A">
              <w:rPr>
                <w:rFonts w:eastAsia="Calibri"/>
                <w:b/>
              </w:rPr>
              <w:t xml:space="preserve"> </w:t>
            </w:r>
          </w:p>
        </w:tc>
      </w:tr>
      <w:tr w:rsidR="00547F0A" w:rsidRPr="00547F0A" w:rsidTr="00547F0A">
        <w:trPr>
          <w:trHeight w:val="130"/>
        </w:trPr>
        <w:tc>
          <w:tcPr>
            <w:tcW w:w="408" w:type="pct"/>
            <w:gridSpan w:val="2"/>
          </w:tcPr>
          <w:p w:rsidR="00547F0A" w:rsidRPr="00547F0A" w:rsidRDefault="00547F0A" w:rsidP="00547F0A">
            <w:pPr>
              <w:spacing w:after="0" w:line="220" w:lineRule="exact"/>
              <w:jc w:val="both"/>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jc w:val="both"/>
              <w:rPr>
                <w:rFonts w:ascii="Times New Roman" w:hAnsi="Times New Roman" w:cs="Times New Roman"/>
                <w:b/>
                <w:sz w:val="24"/>
                <w:szCs w:val="24"/>
              </w:rPr>
            </w:pPr>
            <w:r w:rsidRPr="00547F0A">
              <w:rPr>
                <w:rFonts w:ascii="Times New Roman" w:hAnsi="Times New Roman" w:cs="Times New Roman"/>
                <w:sz w:val="24"/>
                <w:szCs w:val="24"/>
              </w:rPr>
              <w:t>Сушено-вяленая пищевая рыбная продукция</w:t>
            </w:r>
            <w:r w:rsidRPr="00547F0A">
              <w:rPr>
                <w:rFonts w:ascii="Times New Roman" w:hAnsi="Times New Roman" w:cs="Times New Roman"/>
                <w:b/>
                <w:sz w:val="24"/>
                <w:szCs w:val="24"/>
              </w:rPr>
              <w:t xml:space="preserve"> Кальмар (</w:t>
            </w:r>
            <w:proofErr w:type="spellStart"/>
            <w:r w:rsidRPr="00547F0A">
              <w:rPr>
                <w:rFonts w:ascii="Times New Roman" w:hAnsi="Times New Roman" w:cs="Times New Roman"/>
                <w:b/>
                <w:sz w:val="24"/>
                <w:szCs w:val="24"/>
              </w:rPr>
              <w:t>Гигас</w:t>
            </w:r>
            <w:proofErr w:type="spellEnd"/>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паутинка</w:t>
            </w:r>
            <w:r w:rsidRPr="00547F0A">
              <w:rPr>
                <w:rFonts w:ascii="Times New Roman" w:hAnsi="Times New Roman" w:cs="Times New Roman"/>
                <w:b/>
                <w:sz w:val="24"/>
                <w:szCs w:val="24"/>
              </w:rPr>
              <w:t xml:space="preserve"> «Светлая» </w:t>
            </w:r>
            <w:r w:rsidRPr="00547F0A">
              <w:rPr>
                <w:rFonts w:ascii="Times New Roman" w:hAnsi="Times New Roman" w:cs="Times New Roman"/>
                <w:sz w:val="24"/>
                <w:szCs w:val="24"/>
              </w:rPr>
              <w:t>(стандарт);</w:t>
            </w:r>
            <w:r w:rsidRPr="00547F0A">
              <w:rPr>
                <w:rFonts w:ascii="Times New Roman" w:hAnsi="Times New Roman" w:cs="Times New Roman"/>
                <w:b/>
                <w:sz w:val="24"/>
                <w:szCs w:val="24"/>
              </w:rPr>
              <w:t xml:space="preserve"> </w:t>
            </w:r>
          </w:p>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 xml:space="preserve">сушено-вяленая пищевая рыбная продукция </w:t>
            </w:r>
            <w:r w:rsidRPr="00547F0A">
              <w:rPr>
                <w:rFonts w:ascii="Times New Roman" w:hAnsi="Times New Roman" w:cs="Times New Roman"/>
                <w:b/>
                <w:sz w:val="24"/>
                <w:szCs w:val="24"/>
              </w:rPr>
              <w:t xml:space="preserve">«Императорский полосатик» </w:t>
            </w:r>
            <w:r w:rsidRPr="00547F0A">
              <w:rPr>
                <w:rFonts w:ascii="Times New Roman" w:hAnsi="Times New Roman" w:cs="Times New Roman"/>
                <w:sz w:val="24"/>
                <w:szCs w:val="24"/>
              </w:rPr>
              <w:t xml:space="preserve">сушено-вяленый </w:t>
            </w:r>
            <w:proofErr w:type="spellStart"/>
            <w:r w:rsidRPr="00547F0A">
              <w:rPr>
                <w:rFonts w:ascii="Times New Roman" w:hAnsi="Times New Roman" w:cs="Times New Roman"/>
                <w:sz w:val="24"/>
                <w:szCs w:val="24"/>
                <w:lang w:val="en-US"/>
              </w:rPr>
              <w:t>Mene</w:t>
            </w:r>
            <w:proofErr w:type="spellEnd"/>
            <w:r w:rsidRPr="00547F0A">
              <w:rPr>
                <w:rFonts w:ascii="Times New Roman" w:hAnsi="Times New Roman" w:cs="Times New Roman"/>
                <w:sz w:val="24"/>
                <w:szCs w:val="24"/>
              </w:rPr>
              <w:t xml:space="preserve"> </w:t>
            </w:r>
            <w:proofErr w:type="spellStart"/>
            <w:r w:rsidRPr="00547F0A">
              <w:rPr>
                <w:rFonts w:ascii="Times New Roman" w:hAnsi="Times New Roman" w:cs="Times New Roman"/>
                <w:sz w:val="24"/>
                <w:szCs w:val="24"/>
                <w:lang w:val="en-US"/>
              </w:rPr>
              <w:t>maculata</w:t>
            </w:r>
            <w:proofErr w:type="spellEnd"/>
            <w:r w:rsidRPr="00547F0A">
              <w:rPr>
                <w:rFonts w:ascii="Times New Roman" w:hAnsi="Times New Roman" w:cs="Times New Roman"/>
                <w:sz w:val="24"/>
                <w:szCs w:val="24"/>
              </w:rPr>
              <w:t xml:space="preserve"> (пласт); </w:t>
            </w:r>
          </w:p>
          <w:p w:rsidR="00547F0A" w:rsidRPr="00547F0A" w:rsidRDefault="00547F0A" w:rsidP="00547F0A">
            <w:pPr>
              <w:spacing w:after="0" w:line="220" w:lineRule="exact"/>
              <w:jc w:val="both"/>
              <w:rPr>
                <w:rFonts w:ascii="Times New Roman" w:hAnsi="Times New Roman" w:cs="Times New Roman"/>
                <w:b/>
                <w:sz w:val="24"/>
                <w:szCs w:val="24"/>
              </w:rPr>
            </w:pPr>
            <w:r w:rsidRPr="00547F0A">
              <w:rPr>
                <w:rFonts w:ascii="Times New Roman" w:hAnsi="Times New Roman" w:cs="Times New Roman"/>
                <w:sz w:val="24"/>
                <w:szCs w:val="24"/>
              </w:rPr>
              <w:t>сушено-вяленая пищевая рыбная продукция</w:t>
            </w:r>
            <w:r w:rsidRPr="00547F0A">
              <w:rPr>
                <w:rFonts w:ascii="Times New Roman" w:hAnsi="Times New Roman" w:cs="Times New Roman"/>
                <w:b/>
                <w:sz w:val="24"/>
                <w:szCs w:val="24"/>
              </w:rPr>
              <w:t xml:space="preserve"> Кальмар </w:t>
            </w:r>
            <w:proofErr w:type="spellStart"/>
            <w:r w:rsidRPr="00547F0A">
              <w:rPr>
                <w:rFonts w:ascii="Times New Roman" w:hAnsi="Times New Roman" w:cs="Times New Roman"/>
                <w:b/>
                <w:sz w:val="24"/>
                <w:szCs w:val="24"/>
              </w:rPr>
              <w:t>Гиганский</w:t>
            </w:r>
            <w:proofErr w:type="spellEnd"/>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полоски;</w:t>
            </w:r>
            <w:r w:rsidRPr="00547F0A">
              <w:rPr>
                <w:rFonts w:ascii="Times New Roman" w:hAnsi="Times New Roman" w:cs="Times New Roman"/>
                <w:b/>
                <w:sz w:val="24"/>
                <w:szCs w:val="24"/>
              </w:rPr>
              <w:t xml:space="preserve"> </w:t>
            </w:r>
          </w:p>
          <w:p w:rsidR="00547F0A" w:rsidRPr="00547F0A" w:rsidRDefault="00547F0A" w:rsidP="00547F0A">
            <w:pPr>
              <w:spacing w:after="0" w:line="220" w:lineRule="exact"/>
              <w:jc w:val="both"/>
              <w:rPr>
                <w:rFonts w:ascii="Times New Roman" w:hAnsi="Times New Roman" w:cs="Times New Roman"/>
                <w:b/>
                <w:bCs/>
                <w:sz w:val="24"/>
                <w:szCs w:val="24"/>
              </w:rPr>
            </w:pPr>
            <w:r w:rsidRPr="00547F0A">
              <w:rPr>
                <w:rFonts w:ascii="Times New Roman" w:hAnsi="Times New Roman" w:cs="Times New Roman"/>
                <w:sz w:val="24"/>
                <w:szCs w:val="24"/>
              </w:rPr>
              <w:t>сушено-вяленая пищевая рыбная продукция</w:t>
            </w:r>
            <w:r w:rsidRPr="00547F0A">
              <w:rPr>
                <w:rFonts w:ascii="Times New Roman" w:hAnsi="Times New Roman" w:cs="Times New Roman"/>
                <w:b/>
                <w:sz w:val="24"/>
                <w:szCs w:val="24"/>
              </w:rPr>
              <w:t xml:space="preserve"> Минтай «Традиционный» </w:t>
            </w:r>
            <w:r w:rsidRPr="00547F0A">
              <w:rPr>
                <w:rFonts w:ascii="Times New Roman" w:hAnsi="Times New Roman" w:cs="Times New Roman"/>
                <w:sz w:val="24"/>
                <w:szCs w:val="24"/>
              </w:rPr>
              <w:t>(рваный)</w:t>
            </w:r>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филе;</w:t>
            </w:r>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вяленая пищевая рыбная продукция</w:t>
            </w:r>
            <w:r w:rsidRPr="00547F0A">
              <w:rPr>
                <w:rFonts w:ascii="Times New Roman" w:hAnsi="Times New Roman" w:cs="Times New Roman"/>
                <w:b/>
                <w:sz w:val="24"/>
                <w:szCs w:val="24"/>
              </w:rPr>
              <w:t xml:space="preserve"> Кальмар (</w:t>
            </w:r>
            <w:proofErr w:type="spellStart"/>
            <w:r w:rsidRPr="00547F0A">
              <w:rPr>
                <w:rFonts w:ascii="Times New Roman" w:hAnsi="Times New Roman" w:cs="Times New Roman"/>
                <w:b/>
                <w:sz w:val="24"/>
                <w:szCs w:val="24"/>
              </w:rPr>
              <w:t>Гигас</w:t>
            </w:r>
            <w:proofErr w:type="spellEnd"/>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полоски со вкусом краба</w:t>
            </w:r>
          </w:p>
          <w:p w:rsidR="00547F0A" w:rsidRPr="00547F0A" w:rsidRDefault="00547F0A" w:rsidP="00547F0A">
            <w:pPr>
              <w:spacing w:after="0" w:line="220" w:lineRule="exact"/>
              <w:jc w:val="both"/>
              <w:rPr>
                <w:rFonts w:ascii="Times New Roman" w:eastAsia="Calibri" w:hAnsi="Times New Roman" w:cs="Times New Roman"/>
                <w:b/>
                <w:sz w:val="24"/>
                <w:szCs w:val="24"/>
              </w:rPr>
            </w:pPr>
          </w:p>
        </w:tc>
        <w:tc>
          <w:tcPr>
            <w:tcW w:w="1246" w:type="pct"/>
            <w:gridSpan w:val="2"/>
          </w:tcPr>
          <w:p w:rsidR="00547F0A" w:rsidRPr="00547F0A" w:rsidRDefault="00547F0A" w:rsidP="00547F0A">
            <w:pPr>
              <w:spacing w:after="0" w:line="220" w:lineRule="exact"/>
              <w:jc w:val="both"/>
              <w:rPr>
                <w:rFonts w:ascii="Times New Roman" w:hAnsi="Times New Roman" w:cs="Times New Roman"/>
                <w:sz w:val="24"/>
                <w:szCs w:val="24"/>
              </w:rPr>
            </w:pPr>
            <w:proofErr w:type="gramStart"/>
            <w:r w:rsidRPr="00547F0A">
              <w:rPr>
                <w:rFonts w:ascii="Times New Roman" w:hAnsi="Times New Roman" w:cs="Times New Roman"/>
                <w:sz w:val="24"/>
                <w:szCs w:val="24"/>
              </w:rPr>
              <w:t>изготовитель ООО «Синтез-Ресурс», Российская Федерация, г. Санкт-Петербург (поставщик в Республику Беларусь индивидуальный предприниматель Петровский Александр Владимирович,</w:t>
            </w:r>
            <w:proofErr w:type="gramEnd"/>
          </w:p>
          <w:p w:rsidR="00547F0A" w:rsidRPr="00547F0A" w:rsidRDefault="00547F0A" w:rsidP="00547F0A">
            <w:pPr>
              <w:spacing w:after="0" w:line="220" w:lineRule="exact"/>
              <w:jc w:val="both"/>
              <w:rPr>
                <w:rFonts w:ascii="Times New Roman" w:eastAsia="Calibri" w:hAnsi="Times New Roman" w:cs="Times New Roman"/>
                <w:b/>
                <w:sz w:val="24"/>
                <w:szCs w:val="24"/>
              </w:rPr>
            </w:pPr>
            <w:r w:rsidRPr="00547F0A">
              <w:rPr>
                <w:rFonts w:ascii="Times New Roman" w:hAnsi="Times New Roman" w:cs="Times New Roman"/>
                <w:sz w:val="24"/>
                <w:szCs w:val="24"/>
              </w:rPr>
              <w:t xml:space="preserve">г. Могилев) </w:t>
            </w:r>
          </w:p>
        </w:tc>
        <w:tc>
          <w:tcPr>
            <w:tcW w:w="1704" w:type="pct"/>
          </w:tcPr>
          <w:p w:rsidR="00547F0A" w:rsidRPr="00547F0A" w:rsidRDefault="00547F0A" w:rsidP="00547F0A">
            <w:pPr>
              <w:spacing w:after="0" w:line="220" w:lineRule="exact"/>
              <w:jc w:val="both"/>
              <w:rPr>
                <w:rFonts w:ascii="Times New Roman" w:eastAsia="Calibri" w:hAnsi="Times New Roman" w:cs="Times New Roman"/>
                <w:b/>
                <w:sz w:val="24"/>
                <w:szCs w:val="24"/>
              </w:rPr>
            </w:pPr>
            <w:r w:rsidRPr="00547F0A">
              <w:rPr>
                <w:rFonts w:ascii="Times New Roman" w:hAnsi="Times New Roman" w:cs="Times New Roman"/>
                <w:b/>
                <w:bCs/>
                <w:sz w:val="24"/>
                <w:szCs w:val="24"/>
              </w:rPr>
              <w:t xml:space="preserve">не соответствует </w:t>
            </w:r>
            <w:proofErr w:type="gramStart"/>
            <w:r w:rsidRPr="00547F0A">
              <w:rPr>
                <w:rFonts w:ascii="Times New Roman" w:hAnsi="Times New Roman" w:cs="Times New Roman"/>
                <w:sz w:val="24"/>
                <w:szCs w:val="24"/>
              </w:rPr>
              <w:t>ТР</w:t>
            </w:r>
            <w:proofErr w:type="gramEnd"/>
            <w:r w:rsidRPr="00547F0A">
              <w:rPr>
                <w:rFonts w:ascii="Times New Roman" w:hAnsi="Times New Roman" w:cs="Times New Roman"/>
                <w:sz w:val="24"/>
                <w:szCs w:val="24"/>
              </w:rPr>
              <w:t xml:space="preserve"> ТС 021/2011, ТР ТС 022/2011, ТР ТС 029/2012, ТР ЕАЭС 040/2016 </w:t>
            </w:r>
            <w:r w:rsidRPr="00547F0A">
              <w:rPr>
                <w:rFonts w:ascii="Times New Roman" w:hAnsi="Times New Roman" w:cs="Times New Roman"/>
                <w:b/>
                <w:sz w:val="24"/>
                <w:szCs w:val="24"/>
              </w:rPr>
              <w:t xml:space="preserve">по безопасности: </w:t>
            </w:r>
            <w:r w:rsidRPr="00547F0A">
              <w:rPr>
                <w:rFonts w:ascii="Times New Roman" w:hAnsi="Times New Roman" w:cs="Times New Roman"/>
                <w:sz w:val="24"/>
                <w:szCs w:val="24"/>
              </w:rPr>
              <w:t>при производстве продукции использовались заявленные изготовителем в маркировке, пищевые добавки – консерванты (</w:t>
            </w:r>
            <w:proofErr w:type="spellStart"/>
            <w:r w:rsidRPr="00547F0A">
              <w:rPr>
                <w:rFonts w:ascii="Times New Roman" w:hAnsi="Times New Roman" w:cs="Times New Roman"/>
                <w:sz w:val="24"/>
                <w:szCs w:val="24"/>
              </w:rPr>
              <w:t>бензоат</w:t>
            </w:r>
            <w:proofErr w:type="spellEnd"/>
            <w:r w:rsidRPr="00547F0A">
              <w:rPr>
                <w:rFonts w:ascii="Times New Roman" w:hAnsi="Times New Roman" w:cs="Times New Roman"/>
                <w:sz w:val="24"/>
                <w:szCs w:val="24"/>
              </w:rPr>
              <w:t xml:space="preserve"> натрия, </w:t>
            </w:r>
            <w:proofErr w:type="spellStart"/>
            <w:r w:rsidRPr="00547F0A">
              <w:rPr>
                <w:rFonts w:ascii="Times New Roman" w:hAnsi="Times New Roman" w:cs="Times New Roman"/>
                <w:sz w:val="24"/>
                <w:szCs w:val="24"/>
              </w:rPr>
              <w:t>сорбат</w:t>
            </w:r>
            <w:proofErr w:type="spellEnd"/>
            <w:r w:rsidRPr="00547F0A">
              <w:rPr>
                <w:rFonts w:ascii="Times New Roman" w:hAnsi="Times New Roman" w:cs="Times New Roman"/>
                <w:sz w:val="24"/>
                <w:szCs w:val="24"/>
              </w:rPr>
              <w:t xml:space="preserve"> калия), недопустимые для использования при производстве сушено-вяленой пищевой рыбной продукции (предписание о запрете ввоза и обращения опасной продукции, прекращении действия на территории Республики Беларусь документов об оценке соответствия, об изъятии (отзыве из обращения) продукции от 26.01.2022 №06-18-123/57; прекращено  действие на территории Республики Беларусь</w:t>
            </w:r>
            <w:r w:rsidRPr="00547F0A">
              <w:rPr>
                <w:rFonts w:ascii="Times New Roman" w:hAnsi="Times New Roman" w:cs="Times New Roman"/>
                <w:b/>
                <w:bCs/>
                <w:sz w:val="24"/>
                <w:szCs w:val="24"/>
              </w:rPr>
              <w:t xml:space="preserve"> </w:t>
            </w:r>
            <w:r w:rsidRPr="00547F0A">
              <w:rPr>
                <w:rFonts w:ascii="Times New Roman" w:hAnsi="Times New Roman" w:cs="Times New Roman"/>
                <w:bCs/>
                <w:sz w:val="24"/>
                <w:szCs w:val="24"/>
              </w:rPr>
              <w:t>деклараций</w:t>
            </w:r>
            <w:r w:rsidRPr="00547F0A">
              <w:rPr>
                <w:rFonts w:ascii="Times New Roman" w:hAnsi="Times New Roman" w:cs="Times New Roman"/>
                <w:sz w:val="24"/>
                <w:szCs w:val="24"/>
              </w:rPr>
              <w:t xml:space="preserve"> о соответствии ЕАЭС </w:t>
            </w:r>
            <w:r w:rsidRPr="00547F0A">
              <w:rPr>
                <w:rFonts w:ascii="Times New Roman" w:hAnsi="Times New Roman" w:cs="Times New Roman"/>
                <w:sz w:val="24"/>
                <w:szCs w:val="24"/>
                <w:lang w:val="en-US"/>
              </w:rPr>
              <w:t>N</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 xml:space="preserve"> Д–РА01.В.18074/21, ЕАЭС </w:t>
            </w:r>
            <w:r w:rsidRPr="00547F0A">
              <w:rPr>
                <w:rFonts w:ascii="Times New Roman" w:hAnsi="Times New Roman" w:cs="Times New Roman"/>
                <w:sz w:val="24"/>
                <w:szCs w:val="24"/>
                <w:lang w:val="en-US"/>
              </w:rPr>
              <w:t>N</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 xml:space="preserve"> Д–СП28.В.13680/20) – с 01.02.2022.</w:t>
            </w:r>
          </w:p>
        </w:tc>
      </w:tr>
      <w:tr w:rsidR="00547F0A" w:rsidRPr="00547F0A" w:rsidTr="00547F0A">
        <w:trPr>
          <w:trHeight w:val="699"/>
        </w:trPr>
        <w:tc>
          <w:tcPr>
            <w:tcW w:w="408" w:type="pct"/>
            <w:gridSpan w:val="2"/>
          </w:tcPr>
          <w:p w:rsidR="00547F0A" w:rsidRPr="00547F0A" w:rsidRDefault="00547F0A" w:rsidP="00547F0A">
            <w:pPr>
              <w:spacing w:after="0" w:line="220" w:lineRule="exact"/>
              <w:jc w:val="both"/>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jc w:val="both"/>
              <w:rPr>
                <w:rFonts w:ascii="Times New Roman" w:eastAsia="Calibri" w:hAnsi="Times New Roman" w:cs="Times New Roman"/>
                <w:b/>
                <w:sz w:val="24"/>
                <w:szCs w:val="24"/>
              </w:rPr>
            </w:pPr>
            <w:r w:rsidRPr="00547F0A">
              <w:rPr>
                <w:rFonts w:ascii="Times New Roman" w:hAnsi="Times New Roman" w:cs="Times New Roman"/>
                <w:sz w:val="24"/>
                <w:szCs w:val="24"/>
              </w:rPr>
              <w:t>Сушено-вяленая пищевая рыбная продукция:</w:t>
            </w:r>
            <w:r w:rsidRPr="00547F0A">
              <w:rPr>
                <w:rFonts w:ascii="Times New Roman" w:hAnsi="Times New Roman" w:cs="Times New Roman"/>
                <w:b/>
                <w:sz w:val="24"/>
                <w:szCs w:val="24"/>
              </w:rPr>
              <w:t xml:space="preserve"> минтай </w:t>
            </w:r>
            <w:r w:rsidRPr="00547F0A">
              <w:rPr>
                <w:rFonts w:ascii="Times New Roman" w:hAnsi="Times New Roman" w:cs="Times New Roman"/>
                <w:sz w:val="24"/>
                <w:szCs w:val="24"/>
              </w:rPr>
              <w:t>соломка</w:t>
            </w:r>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 xml:space="preserve">без перца </w:t>
            </w:r>
            <w:r w:rsidRPr="00547F0A">
              <w:rPr>
                <w:rFonts w:ascii="Times New Roman" w:hAnsi="Times New Roman" w:cs="Times New Roman"/>
                <w:b/>
                <w:sz w:val="24"/>
                <w:szCs w:val="24"/>
              </w:rPr>
              <w:t xml:space="preserve">«Премиум» </w:t>
            </w:r>
            <w:r w:rsidRPr="00547F0A">
              <w:rPr>
                <w:rFonts w:ascii="Times New Roman" w:hAnsi="Times New Roman" w:cs="Times New Roman"/>
                <w:sz w:val="24"/>
                <w:szCs w:val="24"/>
              </w:rPr>
              <w:t>весовой, в полимерном пакете, масса нетто 1 кг, дата изготовления 11.12.2021, годен до 11.08.2022;</w:t>
            </w:r>
            <w:r w:rsidRPr="00547F0A">
              <w:rPr>
                <w:rFonts w:ascii="Times New Roman" w:hAnsi="Times New Roman" w:cs="Times New Roman"/>
                <w:b/>
                <w:sz w:val="24"/>
                <w:szCs w:val="24"/>
              </w:rPr>
              <w:t xml:space="preserve"> минтай </w:t>
            </w:r>
            <w:r w:rsidRPr="00547F0A">
              <w:rPr>
                <w:rFonts w:ascii="Times New Roman" w:hAnsi="Times New Roman" w:cs="Times New Roman"/>
                <w:sz w:val="24"/>
                <w:szCs w:val="24"/>
              </w:rPr>
              <w:t>соломка</w:t>
            </w:r>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 xml:space="preserve">с перцем </w:t>
            </w:r>
            <w:r w:rsidRPr="00547F0A">
              <w:rPr>
                <w:rFonts w:ascii="Times New Roman" w:hAnsi="Times New Roman" w:cs="Times New Roman"/>
                <w:b/>
                <w:sz w:val="24"/>
                <w:szCs w:val="24"/>
              </w:rPr>
              <w:t xml:space="preserve">«Премиум» </w:t>
            </w:r>
            <w:r w:rsidRPr="00547F0A">
              <w:rPr>
                <w:rFonts w:ascii="Times New Roman" w:hAnsi="Times New Roman" w:cs="Times New Roman"/>
                <w:sz w:val="24"/>
                <w:szCs w:val="24"/>
              </w:rPr>
              <w:t>весовой, в полимерном пакете, масса нетто 1 кг, дата изготовления 09.11.2021, годен до 09.07.2022;</w:t>
            </w:r>
            <w:r w:rsidRPr="00547F0A">
              <w:rPr>
                <w:rFonts w:ascii="Times New Roman" w:hAnsi="Times New Roman" w:cs="Times New Roman"/>
                <w:b/>
                <w:sz w:val="24"/>
                <w:szCs w:val="24"/>
              </w:rPr>
              <w:t xml:space="preserve"> северная </w:t>
            </w:r>
            <w:proofErr w:type="spellStart"/>
            <w:r w:rsidRPr="00547F0A">
              <w:rPr>
                <w:rFonts w:ascii="Times New Roman" w:hAnsi="Times New Roman" w:cs="Times New Roman"/>
                <w:b/>
                <w:sz w:val="24"/>
                <w:szCs w:val="24"/>
              </w:rPr>
              <w:t>путассу</w:t>
            </w:r>
            <w:proofErr w:type="spellEnd"/>
            <w:r w:rsidRPr="00547F0A">
              <w:rPr>
                <w:rFonts w:ascii="Times New Roman" w:hAnsi="Times New Roman" w:cs="Times New Roman"/>
                <w:sz w:val="24"/>
                <w:szCs w:val="24"/>
              </w:rPr>
              <w:t xml:space="preserve"> </w:t>
            </w:r>
            <w:r w:rsidRPr="00547F0A">
              <w:rPr>
                <w:rFonts w:ascii="Times New Roman" w:hAnsi="Times New Roman" w:cs="Times New Roman"/>
                <w:b/>
                <w:sz w:val="24"/>
                <w:szCs w:val="24"/>
              </w:rPr>
              <w:t xml:space="preserve">«Рыбка янтарная» </w:t>
            </w:r>
            <w:r w:rsidRPr="00547F0A">
              <w:rPr>
                <w:rFonts w:ascii="Times New Roman" w:hAnsi="Times New Roman" w:cs="Times New Roman"/>
                <w:sz w:val="24"/>
                <w:szCs w:val="24"/>
              </w:rPr>
              <w:t>соломка</w:t>
            </w:r>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без перца, весовая, в полимерном пакете, масса нетто 1 кг, дата изготовления 03.12.2021, годен до 03.08.2022;</w:t>
            </w:r>
            <w:r w:rsidRPr="00547F0A">
              <w:rPr>
                <w:rFonts w:ascii="Times New Roman" w:hAnsi="Times New Roman" w:cs="Times New Roman"/>
                <w:b/>
                <w:sz w:val="24"/>
                <w:szCs w:val="24"/>
              </w:rPr>
              <w:t xml:space="preserve"> северная </w:t>
            </w:r>
            <w:proofErr w:type="spellStart"/>
            <w:r w:rsidRPr="00547F0A">
              <w:rPr>
                <w:rFonts w:ascii="Times New Roman" w:hAnsi="Times New Roman" w:cs="Times New Roman"/>
                <w:b/>
                <w:sz w:val="24"/>
                <w:szCs w:val="24"/>
              </w:rPr>
              <w:t>путассу</w:t>
            </w:r>
            <w:proofErr w:type="spellEnd"/>
            <w:r w:rsidRPr="00547F0A">
              <w:rPr>
                <w:rFonts w:ascii="Times New Roman" w:hAnsi="Times New Roman" w:cs="Times New Roman"/>
                <w:sz w:val="24"/>
                <w:szCs w:val="24"/>
              </w:rPr>
              <w:t xml:space="preserve"> </w:t>
            </w:r>
            <w:r w:rsidRPr="00547F0A">
              <w:rPr>
                <w:rFonts w:ascii="Times New Roman" w:hAnsi="Times New Roman" w:cs="Times New Roman"/>
                <w:b/>
                <w:sz w:val="24"/>
                <w:szCs w:val="24"/>
              </w:rPr>
              <w:t xml:space="preserve">«Рыбка янтарная» </w:t>
            </w:r>
            <w:r w:rsidRPr="00547F0A">
              <w:rPr>
                <w:rFonts w:ascii="Times New Roman" w:hAnsi="Times New Roman" w:cs="Times New Roman"/>
                <w:sz w:val="24"/>
                <w:szCs w:val="24"/>
              </w:rPr>
              <w:t>соломка</w:t>
            </w:r>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 xml:space="preserve">с перцем, весовая, в полимерном пакете, масса нетто 1 кг, дата изготовления 17.11.2021, годен до 17.07.2022 </w:t>
            </w:r>
          </w:p>
        </w:tc>
        <w:tc>
          <w:tcPr>
            <w:tcW w:w="1246" w:type="pct"/>
            <w:gridSpan w:val="2"/>
          </w:tcPr>
          <w:p w:rsidR="00547F0A" w:rsidRPr="00547F0A" w:rsidRDefault="00547F0A" w:rsidP="00547F0A">
            <w:pPr>
              <w:spacing w:after="0" w:line="220" w:lineRule="exact"/>
              <w:jc w:val="both"/>
              <w:rPr>
                <w:rFonts w:ascii="Times New Roman" w:eastAsia="Calibri" w:hAnsi="Times New Roman" w:cs="Times New Roman"/>
                <w:b/>
                <w:sz w:val="24"/>
                <w:szCs w:val="24"/>
              </w:rPr>
            </w:pPr>
            <w:proofErr w:type="gramStart"/>
            <w:r w:rsidRPr="00547F0A">
              <w:rPr>
                <w:rFonts w:ascii="Times New Roman" w:hAnsi="Times New Roman" w:cs="Times New Roman"/>
                <w:sz w:val="24"/>
                <w:szCs w:val="24"/>
              </w:rPr>
              <w:t>изготовитель ООО «Синтез-Ресурс», Российская Федерация, г. Санкт-Петербург (поставщик в Республику Беларусь:</w:t>
            </w:r>
            <w:proofErr w:type="gramEnd"/>
            <w:r w:rsidRPr="00547F0A">
              <w:rPr>
                <w:rFonts w:ascii="Times New Roman" w:hAnsi="Times New Roman" w:cs="Times New Roman"/>
                <w:sz w:val="24"/>
                <w:szCs w:val="24"/>
              </w:rPr>
              <w:t xml:space="preserve"> </w:t>
            </w:r>
            <w:proofErr w:type="gramStart"/>
            <w:r w:rsidRPr="00547F0A">
              <w:rPr>
                <w:rFonts w:ascii="Times New Roman" w:hAnsi="Times New Roman" w:cs="Times New Roman"/>
                <w:sz w:val="24"/>
                <w:szCs w:val="24"/>
              </w:rPr>
              <w:t>ООО «</w:t>
            </w:r>
            <w:proofErr w:type="spellStart"/>
            <w:r w:rsidRPr="00547F0A">
              <w:rPr>
                <w:rFonts w:ascii="Times New Roman" w:hAnsi="Times New Roman" w:cs="Times New Roman"/>
                <w:sz w:val="24"/>
                <w:szCs w:val="24"/>
              </w:rPr>
              <w:t>Аниксторг</w:t>
            </w:r>
            <w:proofErr w:type="spellEnd"/>
            <w:r w:rsidRPr="00547F0A">
              <w:rPr>
                <w:rFonts w:ascii="Times New Roman" w:hAnsi="Times New Roman" w:cs="Times New Roman"/>
                <w:sz w:val="24"/>
                <w:szCs w:val="24"/>
              </w:rPr>
              <w:t>», г. Минск)</w:t>
            </w:r>
            <w:proofErr w:type="gramEnd"/>
          </w:p>
        </w:tc>
        <w:tc>
          <w:tcPr>
            <w:tcW w:w="1704" w:type="pct"/>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bCs/>
                <w:sz w:val="24"/>
                <w:szCs w:val="24"/>
              </w:rPr>
              <w:t xml:space="preserve">не соответствует </w:t>
            </w:r>
            <w:proofErr w:type="gramStart"/>
            <w:r w:rsidRPr="00547F0A">
              <w:rPr>
                <w:rFonts w:ascii="Times New Roman" w:hAnsi="Times New Roman" w:cs="Times New Roman"/>
                <w:sz w:val="24"/>
                <w:szCs w:val="24"/>
              </w:rPr>
              <w:t>ТР</w:t>
            </w:r>
            <w:proofErr w:type="gramEnd"/>
            <w:r w:rsidRPr="00547F0A">
              <w:rPr>
                <w:rFonts w:ascii="Times New Roman" w:hAnsi="Times New Roman" w:cs="Times New Roman"/>
                <w:sz w:val="24"/>
                <w:szCs w:val="24"/>
              </w:rPr>
              <w:t xml:space="preserve"> ТС 021/2011, ТР ТС 029/2012, ТР ЕАЭС 040/2016 </w:t>
            </w:r>
            <w:r w:rsidRPr="00547F0A">
              <w:rPr>
                <w:rFonts w:ascii="Times New Roman" w:hAnsi="Times New Roman" w:cs="Times New Roman"/>
                <w:b/>
                <w:sz w:val="24"/>
                <w:szCs w:val="24"/>
              </w:rPr>
              <w:t xml:space="preserve">по безопасности: </w:t>
            </w:r>
            <w:r w:rsidRPr="00547F0A">
              <w:rPr>
                <w:rFonts w:ascii="Times New Roman" w:hAnsi="Times New Roman" w:cs="Times New Roman"/>
                <w:sz w:val="24"/>
                <w:szCs w:val="24"/>
              </w:rPr>
              <w:t>при производстве продукции использовались заявленные изготовителем в маркировке, пищевые добавки – консерванты (</w:t>
            </w:r>
            <w:proofErr w:type="spellStart"/>
            <w:r w:rsidRPr="00547F0A">
              <w:rPr>
                <w:rFonts w:ascii="Times New Roman" w:hAnsi="Times New Roman" w:cs="Times New Roman"/>
                <w:sz w:val="24"/>
                <w:szCs w:val="24"/>
              </w:rPr>
              <w:t>бензоат</w:t>
            </w:r>
            <w:proofErr w:type="spellEnd"/>
            <w:r w:rsidRPr="00547F0A">
              <w:rPr>
                <w:rFonts w:ascii="Times New Roman" w:hAnsi="Times New Roman" w:cs="Times New Roman"/>
                <w:sz w:val="24"/>
                <w:szCs w:val="24"/>
              </w:rPr>
              <w:t xml:space="preserve"> натрия, </w:t>
            </w:r>
            <w:proofErr w:type="spellStart"/>
            <w:r w:rsidRPr="00547F0A">
              <w:rPr>
                <w:rFonts w:ascii="Times New Roman" w:hAnsi="Times New Roman" w:cs="Times New Roman"/>
                <w:sz w:val="24"/>
                <w:szCs w:val="24"/>
              </w:rPr>
              <w:t>сорбат</w:t>
            </w:r>
            <w:proofErr w:type="spellEnd"/>
            <w:r w:rsidRPr="00547F0A">
              <w:rPr>
                <w:rFonts w:ascii="Times New Roman" w:hAnsi="Times New Roman" w:cs="Times New Roman"/>
                <w:sz w:val="24"/>
                <w:szCs w:val="24"/>
              </w:rPr>
              <w:t xml:space="preserve"> калия), недопустимые для использования при производстве сушено-вяленой пищевой рыбной продукции (предписание о запрете ввоза и обращения опасной продукции, прекращении действия на территории Республики Беларусь документов об оценке соответствия, об изъятии (</w:t>
            </w:r>
            <w:proofErr w:type="gramStart"/>
            <w:r w:rsidRPr="00547F0A">
              <w:rPr>
                <w:rFonts w:ascii="Times New Roman" w:hAnsi="Times New Roman" w:cs="Times New Roman"/>
                <w:sz w:val="24"/>
                <w:szCs w:val="24"/>
              </w:rPr>
              <w:t>отзыве из обращения) продукции от 02.02.2022 №06-11-13/78) – с 08.02.2022.</w:t>
            </w:r>
            <w:proofErr w:type="gramEnd"/>
          </w:p>
          <w:p w:rsidR="00547F0A" w:rsidRPr="00547F0A" w:rsidRDefault="00547F0A" w:rsidP="00547F0A">
            <w:pPr>
              <w:pStyle w:val="Style13"/>
              <w:tabs>
                <w:tab w:val="left" w:pos="274"/>
                <w:tab w:val="left" w:leader="underscore" w:pos="9389"/>
              </w:tabs>
              <w:spacing w:line="220" w:lineRule="exact"/>
              <w:rPr>
                <w:rFonts w:eastAsia="Calibri"/>
                <w:b/>
              </w:rPr>
            </w:pPr>
          </w:p>
        </w:tc>
      </w:tr>
      <w:tr w:rsidR="00547F0A" w:rsidRPr="00547F0A" w:rsidTr="00547F0A">
        <w:trPr>
          <w:trHeight w:val="699"/>
        </w:trPr>
        <w:tc>
          <w:tcPr>
            <w:tcW w:w="408" w:type="pct"/>
            <w:gridSpan w:val="2"/>
          </w:tcPr>
          <w:p w:rsidR="00547F0A" w:rsidRPr="00547F0A" w:rsidRDefault="00547F0A" w:rsidP="00547F0A">
            <w:pPr>
              <w:spacing w:after="0" w:line="220" w:lineRule="exact"/>
              <w:jc w:val="both"/>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sz w:val="24"/>
                <w:szCs w:val="24"/>
              </w:rPr>
              <w:t xml:space="preserve">Икра лососевая зернистая кета, </w:t>
            </w:r>
            <w:r w:rsidRPr="00547F0A">
              <w:rPr>
                <w:rFonts w:ascii="Times New Roman" w:hAnsi="Times New Roman" w:cs="Times New Roman"/>
                <w:sz w:val="24"/>
                <w:szCs w:val="24"/>
              </w:rPr>
              <w:t xml:space="preserve">сорт первый, </w:t>
            </w:r>
            <w:proofErr w:type="spellStart"/>
            <w:r w:rsidRPr="00547F0A">
              <w:rPr>
                <w:rFonts w:ascii="Times New Roman" w:hAnsi="Times New Roman" w:cs="Times New Roman"/>
                <w:sz w:val="24"/>
                <w:szCs w:val="24"/>
              </w:rPr>
              <w:t>стеклобанка</w:t>
            </w:r>
            <w:proofErr w:type="spellEnd"/>
            <w:r w:rsidRPr="00547F0A">
              <w:rPr>
                <w:rFonts w:ascii="Times New Roman" w:hAnsi="Times New Roman" w:cs="Times New Roman"/>
                <w:sz w:val="24"/>
                <w:szCs w:val="24"/>
              </w:rPr>
              <w:t xml:space="preserve">, масса нетто 250 г, дата изготовления 16.11.2021, </w:t>
            </w:r>
          </w:p>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sz w:val="24"/>
                <w:szCs w:val="24"/>
              </w:rPr>
              <w:t xml:space="preserve">икра лососевая зернистая кета </w:t>
            </w:r>
            <w:r w:rsidRPr="00547F0A">
              <w:rPr>
                <w:rFonts w:ascii="Times New Roman" w:hAnsi="Times New Roman" w:cs="Times New Roman"/>
                <w:sz w:val="24"/>
                <w:szCs w:val="24"/>
              </w:rPr>
              <w:t>с маркировкой</w:t>
            </w:r>
            <w:r w:rsidRPr="00547F0A">
              <w:rPr>
                <w:rFonts w:ascii="Times New Roman" w:hAnsi="Times New Roman" w:cs="Times New Roman"/>
                <w:b/>
                <w:sz w:val="24"/>
                <w:szCs w:val="24"/>
              </w:rPr>
              <w:t xml:space="preserve"> «Премиум», </w:t>
            </w:r>
            <w:r w:rsidRPr="00547F0A">
              <w:rPr>
                <w:rFonts w:ascii="Times New Roman" w:hAnsi="Times New Roman" w:cs="Times New Roman"/>
                <w:sz w:val="24"/>
                <w:szCs w:val="24"/>
              </w:rPr>
              <w:t xml:space="preserve">сорт первый, </w:t>
            </w:r>
            <w:proofErr w:type="spellStart"/>
            <w:r w:rsidRPr="00547F0A">
              <w:rPr>
                <w:rFonts w:ascii="Times New Roman" w:hAnsi="Times New Roman" w:cs="Times New Roman"/>
                <w:sz w:val="24"/>
                <w:szCs w:val="24"/>
              </w:rPr>
              <w:t>жестебанка</w:t>
            </w:r>
            <w:proofErr w:type="spellEnd"/>
            <w:r w:rsidRPr="00547F0A">
              <w:rPr>
                <w:rFonts w:ascii="Times New Roman" w:hAnsi="Times New Roman" w:cs="Times New Roman"/>
                <w:sz w:val="24"/>
                <w:szCs w:val="24"/>
              </w:rPr>
              <w:t xml:space="preserve">, масса нетто 140 г, дата изготовления 14.09.2021, </w:t>
            </w:r>
          </w:p>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sz w:val="24"/>
                <w:szCs w:val="24"/>
              </w:rPr>
              <w:t xml:space="preserve">икра лососевая зернистая кета </w:t>
            </w:r>
            <w:r w:rsidRPr="00547F0A">
              <w:rPr>
                <w:rFonts w:ascii="Times New Roman" w:hAnsi="Times New Roman" w:cs="Times New Roman"/>
                <w:sz w:val="24"/>
                <w:szCs w:val="24"/>
              </w:rPr>
              <w:t xml:space="preserve">сорт первый, </w:t>
            </w:r>
            <w:proofErr w:type="spellStart"/>
            <w:r w:rsidRPr="00547F0A">
              <w:rPr>
                <w:rFonts w:ascii="Times New Roman" w:hAnsi="Times New Roman" w:cs="Times New Roman"/>
                <w:sz w:val="24"/>
                <w:szCs w:val="24"/>
              </w:rPr>
              <w:t>жестебанка</w:t>
            </w:r>
            <w:proofErr w:type="spellEnd"/>
            <w:r w:rsidRPr="00547F0A">
              <w:rPr>
                <w:rFonts w:ascii="Times New Roman" w:hAnsi="Times New Roman" w:cs="Times New Roman"/>
                <w:sz w:val="24"/>
                <w:szCs w:val="24"/>
              </w:rPr>
              <w:t>, масса нетто 140 г, дата изготовления 24.09.2021</w:t>
            </w:r>
          </w:p>
          <w:p w:rsidR="00547F0A" w:rsidRPr="00547F0A" w:rsidRDefault="00547F0A" w:rsidP="00547F0A">
            <w:pPr>
              <w:spacing w:after="0" w:line="220" w:lineRule="exact"/>
              <w:jc w:val="both"/>
              <w:rPr>
                <w:rFonts w:ascii="Times New Roman" w:hAnsi="Times New Roman" w:cs="Times New Roman"/>
                <w:b/>
                <w:sz w:val="24"/>
                <w:szCs w:val="24"/>
              </w:rPr>
            </w:pPr>
            <w:r w:rsidRPr="00547F0A">
              <w:rPr>
                <w:rFonts w:ascii="Times New Roman" w:hAnsi="Times New Roman" w:cs="Times New Roman"/>
                <w:b/>
                <w:sz w:val="24"/>
                <w:szCs w:val="24"/>
              </w:rPr>
              <w:t xml:space="preserve">икра лососевая зернистая кета </w:t>
            </w:r>
            <w:r w:rsidRPr="00547F0A">
              <w:rPr>
                <w:rFonts w:ascii="Times New Roman" w:hAnsi="Times New Roman" w:cs="Times New Roman"/>
                <w:sz w:val="24"/>
                <w:szCs w:val="24"/>
              </w:rPr>
              <w:t>с маркировкой</w:t>
            </w:r>
            <w:r w:rsidRPr="00547F0A">
              <w:rPr>
                <w:rFonts w:ascii="Times New Roman" w:hAnsi="Times New Roman" w:cs="Times New Roman"/>
                <w:b/>
                <w:sz w:val="24"/>
                <w:szCs w:val="24"/>
              </w:rPr>
              <w:t xml:space="preserve"> «Премиум», </w:t>
            </w:r>
            <w:r w:rsidRPr="00547F0A">
              <w:rPr>
                <w:rFonts w:ascii="Times New Roman" w:hAnsi="Times New Roman" w:cs="Times New Roman"/>
                <w:sz w:val="24"/>
                <w:szCs w:val="24"/>
              </w:rPr>
              <w:t xml:space="preserve">масса нетто 140 г, дата изготовления 24.09.2021 </w:t>
            </w:r>
            <w:r w:rsidRPr="00547F0A">
              <w:rPr>
                <w:rFonts w:ascii="Times New Roman" w:hAnsi="Times New Roman" w:cs="Times New Roman"/>
                <w:b/>
                <w:sz w:val="24"/>
                <w:szCs w:val="24"/>
              </w:rPr>
              <w:t xml:space="preserve">икра </w:t>
            </w:r>
          </w:p>
          <w:p w:rsidR="00547F0A" w:rsidRPr="00547F0A" w:rsidRDefault="00547F0A" w:rsidP="00547F0A">
            <w:pPr>
              <w:spacing w:after="0" w:line="220" w:lineRule="exact"/>
              <w:jc w:val="both"/>
              <w:rPr>
                <w:rFonts w:ascii="Times New Roman" w:hAnsi="Times New Roman" w:cs="Times New Roman"/>
                <w:b/>
                <w:sz w:val="24"/>
                <w:szCs w:val="24"/>
              </w:rPr>
            </w:pPr>
          </w:p>
          <w:p w:rsidR="00547F0A" w:rsidRPr="00547F0A" w:rsidRDefault="00547F0A" w:rsidP="00547F0A">
            <w:pPr>
              <w:spacing w:after="0" w:line="220" w:lineRule="exact"/>
              <w:jc w:val="both"/>
              <w:rPr>
                <w:rFonts w:ascii="Times New Roman" w:eastAsia="Calibri" w:hAnsi="Times New Roman" w:cs="Times New Roman"/>
                <w:b/>
                <w:sz w:val="24"/>
                <w:szCs w:val="24"/>
              </w:rPr>
            </w:pPr>
            <w:r w:rsidRPr="00547F0A">
              <w:rPr>
                <w:rFonts w:ascii="Times New Roman" w:hAnsi="Times New Roman" w:cs="Times New Roman"/>
                <w:b/>
                <w:sz w:val="24"/>
                <w:szCs w:val="24"/>
              </w:rPr>
              <w:t xml:space="preserve">лососевая зернистая чавыча, </w:t>
            </w:r>
            <w:r w:rsidRPr="00547F0A">
              <w:rPr>
                <w:rFonts w:ascii="Times New Roman" w:hAnsi="Times New Roman" w:cs="Times New Roman"/>
                <w:sz w:val="24"/>
                <w:szCs w:val="24"/>
              </w:rPr>
              <w:t xml:space="preserve">дата изготовления 20.11.2021, </w:t>
            </w:r>
            <w:proofErr w:type="spellStart"/>
            <w:r w:rsidRPr="00547F0A">
              <w:rPr>
                <w:rFonts w:ascii="Times New Roman" w:hAnsi="Times New Roman" w:cs="Times New Roman"/>
                <w:sz w:val="24"/>
                <w:szCs w:val="24"/>
              </w:rPr>
              <w:t>жестебанка</w:t>
            </w:r>
            <w:proofErr w:type="spellEnd"/>
            <w:r w:rsidRPr="00547F0A">
              <w:rPr>
                <w:rFonts w:ascii="Times New Roman" w:hAnsi="Times New Roman" w:cs="Times New Roman"/>
                <w:sz w:val="24"/>
                <w:szCs w:val="24"/>
              </w:rPr>
              <w:t xml:space="preserve">, масса нетто 140 г; </w:t>
            </w:r>
            <w:r w:rsidRPr="00547F0A">
              <w:rPr>
                <w:rFonts w:ascii="Times New Roman" w:hAnsi="Times New Roman" w:cs="Times New Roman"/>
                <w:b/>
                <w:sz w:val="24"/>
                <w:szCs w:val="24"/>
              </w:rPr>
              <w:t xml:space="preserve">икра лососевая зернистая кета </w:t>
            </w:r>
            <w:r w:rsidRPr="00547F0A">
              <w:rPr>
                <w:rFonts w:ascii="Times New Roman" w:hAnsi="Times New Roman" w:cs="Times New Roman"/>
                <w:sz w:val="24"/>
                <w:szCs w:val="24"/>
              </w:rPr>
              <w:t xml:space="preserve">даты изготовления 20.11.2021, 15.11.2021, 30.091.2021, 27.11.2021, 27.10.2021, </w:t>
            </w:r>
            <w:proofErr w:type="spellStart"/>
            <w:r w:rsidRPr="00547F0A">
              <w:rPr>
                <w:rFonts w:ascii="Times New Roman" w:hAnsi="Times New Roman" w:cs="Times New Roman"/>
                <w:sz w:val="24"/>
                <w:szCs w:val="24"/>
              </w:rPr>
              <w:t>жестебанка</w:t>
            </w:r>
            <w:proofErr w:type="spellEnd"/>
            <w:r w:rsidRPr="00547F0A">
              <w:rPr>
                <w:rFonts w:ascii="Times New Roman" w:hAnsi="Times New Roman" w:cs="Times New Roman"/>
                <w:sz w:val="24"/>
                <w:szCs w:val="24"/>
              </w:rPr>
              <w:t xml:space="preserve">, масса нетто 140 г; </w:t>
            </w:r>
            <w:r w:rsidRPr="00547F0A">
              <w:rPr>
                <w:rFonts w:ascii="Times New Roman" w:hAnsi="Times New Roman" w:cs="Times New Roman"/>
                <w:b/>
                <w:sz w:val="24"/>
                <w:szCs w:val="24"/>
              </w:rPr>
              <w:t xml:space="preserve">икра лососевая зернистая </w:t>
            </w:r>
            <w:proofErr w:type="spellStart"/>
            <w:r w:rsidRPr="00547F0A">
              <w:rPr>
                <w:rFonts w:ascii="Times New Roman" w:hAnsi="Times New Roman" w:cs="Times New Roman"/>
                <w:b/>
                <w:sz w:val="24"/>
                <w:szCs w:val="24"/>
              </w:rPr>
              <w:t>кижуч</w:t>
            </w:r>
            <w:proofErr w:type="spellEnd"/>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 xml:space="preserve">даты изготовления 20.11.2021, 18.11.2021, </w:t>
            </w:r>
            <w:proofErr w:type="spellStart"/>
            <w:r w:rsidRPr="00547F0A">
              <w:rPr>
                <w:rFonts w:ascii="Times New Roman" w:hAnsi="Times New Roman" w:cs="Times New Roman"/>
                <w:sz w:val="24"/>
                <w:szCs w:val="24"/>
              </w:rPr>
              <w:t>жестебанка</w:t>
            </w:r>
            <w:proofErr w:type="spellEnd"/>
            <w:r w:rsidRPr="00547F0A">
              <w:rPr>
                <w:rFonts w:ascii="Times New Roman" w:hAnsi="Times New Roman" w:cs="Times New Roman"/>
                <w:sz w:val="24"/>
                <w:szCs w:val="24"/>
              </w:rPr>
              <w:t>, масса нетто 140 г</w:t>
            </w:r>
          </w:p>
        </w:tc>
        <w:tc>
          <w:tcPr>
            <w:tcW w:w="1246"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изготовитель ООО «Персей», Российская Федерация, Сахалинская обл., г. Корсаков;</w:t>
            </w:r>
          </w:p>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изготовитель ООО «Дельта», Российская Федерация, Камчатский край, пос. Светлый;</w:t>
            </w:r>
          </w:p>
          <w:p w:rsidR="00547F0A" w:rsidRPr="00547F0A" w:rsidRDefault="00547F0A" w:rsidP="00547F0A">
            <w:pPr>
              <w:spacing w:after="0" w:line="220" w:lineRule="exact"/>
              <w:jc w:val="both"/>
              <w:rPr>
                <w:rFonts w:ascii="Times New Roman" w:hAnsi="Times New Roman" w:cs="Times New Roman"/>
                <w:sz w:val="24"/>
                <w:szCs w:val="24"/>
              </w:rPr>
            </w:pPr>
          </w:p>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изготовитель ООО «13», Российская Федерация,                   г. Петропавловск-Камчатский;</w:t>
            </w:r>
          </w:p>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изготовитель ООО «Жемчужина Камчатки», Российская Федерация, Камчатский край, Соболевский район;</w:t>
            </w:r>
          </w:p>
          <w:p w:rsidR="00547F0A" w:rsidRPr="00547F0A" w:rsidRDefault="00547F0A" w:rsidP="00547F0A">
            <w:pPr>
              <w:spacing w:after="0" w:line="220" w:lineRule="exact"/>
              <w:jc w:val="both"/>
              <w:rPr>
                <w:rFonts w:ascii="Times New Roman" w:eastAsia="Calibri" w:hAnsi="Times New Roman" w:cs="Times New Roman"/>
                <w:b/>
                <w:sz w:val="24"/>
                <w:szCs w:val="24"/>
              </w:rPr>
            </w:pPr>
            <w:proofErr w:type="gramStart"/>
            <w:r w:rsidRPr="00547F0A">
              <w:rPr>
                <w:rFonts w:ascii="Times New Roman" w:hAnsi="Times New Roman" w:cs="Times New Roman"/>
                <w:sz w:val="24"/>
                <w:szCs w:val="24"/>
              </w:rPr>
              <w:t>изготовитель ООО «Персей», Российская Федерация, Сахалинская обл., г. Корсаков (поставщик в Республику Беларусь:</w:t>
            </w:r>
            <w:proofErr w:type="gramEnd"/>
            <w:r w:rsidRPr="00547F0A">
              <w:rPr>
                <w:rFonts w:ascii="Times New Roman" w:hAnsi="Times New Roman" w:cs="Times New Roman"/>
                <w:sz w:val="24"/>
                <w:szCs w:val="24"/>
              </w:rPr>
              <w:t xml:space="preserve"> ИП </w:t>
            </w:r>
            <w:proofErr w:type="spellStart"/>
            <w:r w:rsidRPr="00547F0A">
              <w:rPr>
                <w:rFonts w:ascii="Times New Roman" w:hAnsi="Times New Roman" w:cs="Times New Roman"/>
                <w:sz w:val="24"/>
                <w:szCs w:val="24"/>
              </w:rPr>
              <w:t>Мелеховец</w:t>
            </w:r>
            <w:proofErr w:type="spellEnd"/>
            <w:r w:rsidRPr="00547F0A">
              <w:rPr>
                <w:rFonts w:ascii="Times New Roman" w:hAnsi="Times New Roman" w:cs="Times New Roman"/>
                <w:sz w:val="24"/>
                <w:szCs w:val="24"/>
              </w:rPr>
              <w:t xml:space="preserve"> А.А.) </w:t>
            </w:r>
          </w:p>
        </w:tc>
        <w:tc>
          <w:tcPr>
            <w:tcW w:w="1704" w:type="pct"/>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bCs/>
                <w:sz w:val="24"/>
                <w:szCs w:val="24"/>
              </w:rPr>
              <w:t xml:space="preserve">не соответствует </w:t>
            </w:r>
            <w:proofErr w:type="gramStart"/>
            <w:r w:rsidRPr="00547F0A">
              <w:rPr>
                <w:rFonts w:ascii="Times New Roman" w:hAnsi="Times New Roman" w:cs="Times New Roman"/>
                <w:sz w:val="24"/>
                <w:szCs w:val="24"/>
              </w:rPr>
              <w:t>ТР</w:t>
            </w:r>
            <w:proofErr w:type="gramEnd"/>
            <w:r w:rsidRPr="00547F0A">
              <w:rPr>
                <w:rFonts w:ascii="Times New Roman" w:hAnsi="Times New Roman" w:cs="Times New Roman"/>
                <w:sz w:val="24"/>
                <w:szCs w:val="24"/>
              </w:rPr>
              <w:t xml:space="preserve"> ТС 021/2011, ТР ТС 022/2011, ТР ТС 029/2012, ТР ЕАЭС 040/2016 </w:t>
            </w:r>
            <w:r w:rsidRPr="00547F0A">
              <w:rPr>
                <w:rFonts w:ascii="Times New Roman" w:hAnsi="Times New Roman" w:cs="Times New Roman"/>
                <w:b/>
                <w:sz w:val="24"/>
                <w:szCs w:val="24"/>
              </w:rPr>
              <w:t xml:space="preserve">по безопасности и маркировке </w:t>
            </w:r>
            <w:r w:rsidRPr="00547F0A">
              <w:rPr>
                <w:rFonts w:ascii="Times New Roman" w:hAnsi="Times New Roman" w:cs="Times New Roman"/>
                <w:sz w:val="24"/>
                <w:szCs w:val="24"/>
              </w:rPr>
              <w:t>и не может быть идентифицирована как продукция, за которую выдается</w:t>
            </w:r>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(предписание о запрете ввоза и обращения опасной продукции, прекращении действия на территории Республики Беларусь документов об оценке соответствия, об изъятии (отзыве из обращения) продукции от 02.02.2022 № 06-11-13/79) – с 08.02.2022.</w:t>
            </w:r>
          </w:p>
          <w:p w:rsidR="00547F0A" w:rsidRPr="00547F0A" w:rsidRDefault="00547F0A" w:rsidP="00547F0A">
            <w:pPr>
              <w:pStyle w:val="Style13"/>
              <w:tabs>
                <w:tab w:val="left" w:pos="274"/>
                <w:tab w:val="left" w:leader="underscore" w:pos="9389"/>
              </w:tabs>
              <w:spacing w:line="220" w:lineRule="exact"/>
              <w:rPr>
                <w:rFonts w:eastAsia="Calibri"/>
                <w:b/>
              </w:rPr>
            </w:pPr>
          </w:p>
        </w:tc>
      </w:tr>
      <w:tr w:rsidR="00547F0A" w:rsidRPr="00547F0A" w:rsidTr="00547F0A">
        <w:trPr>
          <w:trHeight w:val="699"/>
        </w:trPr>
        <w:tc>
          <w:tcPr>
            <w:tcW w:w="408" w:type="pct"/>
            <w:gridSpan w:val="2"/>
          </w:tcPr>
          <w:p w:rsidR="00547F0A" w:rsidRPr="00547F0A" w:rsidRDefault="00547F0A" w:rsidP="00547F0A">
            <w:pPr>
              <w:spacing w:after="0" w:line="220" w:lineRule="exact"/>
              <w:jc w:val="both"/>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jc w:val="both"/>
              <w:rPr>
                <w:rFonts w:ascii="Times New Roman" w:eastAsia="Calibri" w:hAnsi="Times New Roman" w:cs="Times New Roman"/>
                <w:b/>
                <w:sz w:val="24"/>
                <w:szCs w:val="24"/>
              </w:rPr>
            </w:pPr>
            <w:r w:rsidRPr="00547F0A">
              <w:rPr>
                <w:rFonts w:ascii="Times New Roman" w:hAnsi="Times New Roman" w:cs="Times New Roman"/>
                <w:sz w:val="24"/>
                <w:szCs w:val="24"/>
              </w:rPr>
              <w:t>Солено-сушеная пищевая рыбная продукция:</w:t>
            </w:r>
            <w:r w:rsidRPr="00547F0A">
              <w:rPr>
                <w:rFonts w:ascii="Times New Roman" w:hAnsi="Times New Roman" w:cs="Times New Roman"/>
                <w:b/>
                <w:sz w:val="24"/>
                <w:szCs w:val="24"/>
              </w:rPr>
              <w:t xml:space="preserve"> кальмар кольцо </w:t>
            </w:r>
            <w:r w:rsidRPr="00547F0A">
              <w:rPr>
                <w:rFonts w:ascii="Times New Roman" w:hAnsi="Times New Roman" w:cs="Times New Roman"/>
                <w:sz w:val="24"/>
                <w:szCs w:val="24"/>
              </w:rPr>
              <w:t xml:space="preserve">масса нетто 18 г, в полимерной упаковке, дата изготовления 18.08.2021, срок годности до 10 месяцев </w:t>
            </w:r>
          </w:p>
        </w:tc>
        <w:tc>
          <w:tcPr>
            <w:tcW w:w="1246" w:type="pct"/>
            <w:gridSpan w:val="2"/>
          </w:tcPr>
          <w:p w:rsidR="00547F0A" w:rsidRPr="00547F0A" w:rsidRDefault="00547F0A" w:rsidP="00547F0A">
            <w:pPr>
              <w:spacing w:after="0" w:line="220" w:lineRule="exact"/>
              <w:jc w:val="both"/>
              <w:rPr>
                <w:rFonts w:ascii="Times New Roman" w:eastAsia="Calibri" w:hAnsi="Times New Roman" w:cs="Times New Roman"/>
                <w:b/>
                <w:sz w:val="24"/>
                <w:szCs w:val="24"/>
              </w:rPr>
            </w:pPr>
            <w:proofErr w:type="gramStart"/>
            <w:r w:rsidRPr="00547F0A">
              <w:rPr>
                <w:rFonts w:ascii="Times New Roman" w:hAnsi="Times New Roman" w:cs="Times New Roman"/>
                <w:sz w:val="24"/>
                <w:szCs w:val="24"/>
              </w:rPr>
              <w:t xml:space="preserve">изготовитель ООО «Витязь», Российская Федерация, Владимирская область,  Ковровский район, д. </w:t>
            </w:r>
            <w:proofErr w:type="spellStart"/>
            <w:r w:rsidRPr="00547F0A">
              <w:rPr>
                <w:rFonts w:ascii="Times New Roman" w:hAnsi="Times New Roman" w:cs="Times New Roman"/>
                <w:sz w:val="24"/>
                <w:szCs w:val="24"/>
              </w:rPr>
              <w:t>Шевинская</w:t>
            </w:r>
            <w:proofErr w:type="spellEnd"/>
            <w:r w:rsidRPr="00547F0A">
              <w:rPr>
                <w:rFonts w:ascii="Times New Roman" w:hAnsi="Times New Roman" w:cs="Times New Roman"/>
                <w:sz w:val="24"/>
                <w:szCs w:val="24"/>
              </w:rPr>
              <w:t xml:space="preserve"> (импортер в Республику Беларусь ООО «</w:t>
            </w:r>
            <w:proofErr w:type="spellStart"/>
            <w:r w:rsidRPr="00547F0A">
              <w:rPr>
                <w:rFonts w:ascii="Times New Roman" w:hAnsi="Times New Roman" w:cs="Times New Roman"/>
                <w:sz w:val="24"/>
                <w:szCs w:val="24"/>
              </w:rPr>
              <w:t>ГрандБиТорг</w:t>
            </w:r>
            <w:proofErr w:type="spellEnd"/>
            <w:r w:rsidRPr="00547F0A">
              <w:rPr>
                <w:rFonts w:ascii="Times New Roman" w:hAnsi="Times New Roman" w:cs="Times New Roman"/>
                <w:sz w:val="24"/>
                <w:szCs w:val="24"/>
              </w:rPr>
              <w:t xml:space="preserve">», г. Гомель) </w:t>
            </w:r>
            <w:proofErr w:type="gramEnd"/>
          </w:p>
        </w:tc>
        <w:tc>
          <w:tcPr>
            <w:tcW w:w="1704" w:type="pct"/>
          </w:tcPr>
          <w:p w:rsidR="00547F0A" w:rsidRPr="00547F0A" w:rsidRDefault="00547F0A" w:rsidP="00547F0A">
            <w:pPr>
              <w:spacing w:after="0" w:line="220" w:lineRule="exact"/>
              <w:jc w:val="both"/>
              <w:rPr>
                <w:rFonts w:ascii="Times New Roman" w:eastAsia="Calibri" w:hAnsi="Times New Roman" w:cs="Times New Roman"/>
                <w:b/>
                <w:sz w:val="24"/>
                <w:szCs w:val="24"/>
              </w:rPr>
            </w:pPr>
            <w:r w:rsidRPr="00547F0A">
              <w:rPr>
                <w:rFonts w:ascii="Times New Roman" w:hAnsi="Times New Roman" w:cs="Times New Roman"/>
                <w:b/>
                <w:bCs/>
                <w:sz w:val="24"/>
                <w:szCs w:val="24"/>
              </w:rPr>
              <w:t xml:space="preserve">не соответствует </w:t>
            </w:r>
            <w:proofErr w:type="gramStart"/>
            <w:r w:rsidRPr="00547F0A">
              <w:rPr>
                <w:rFonts w:ascii="Times New Roman" w:hAnsi="Times New Roman" w:cs="Times New Roman"/>
                <w:sz w:val="24"/>
                <w:szCs w:val="24"/>
              </w:rPr>
              <w:t>ТР</w:t>
            </w:r>
            <w:proofErr w:type="gramEnd"/>
            <w:r w:rsidRPr="00547F0A">
              <w:rPr>
                <w:rFonts w:ascii="Times New Roman" w:hAnsi="Times New Roman" w:cs="Times New Roman"/>
                <w:sz w:val="24"/>
                <w:szCs w:val="24"/>
              </w:rPr>
              <w:t xml:space="preserve"> ТС 021/2011, ТР ТС 029/2012, ТР ЕАЭС 040/2016 </w:t>
            </w:r>
            <w:r w:rsidRPr="00547F0A">
              <w:rPr>
                <w:rFonts w:ascii="Times New Roman" w:hAnsi="Times New Roman" w:cs="Times New Roman"/>
                <w:b/>
                <w:sz w:val="24"/>
                <w:szCs w:val="24"/>
              </w:rPr>
              <w:t xml:space="preserve">по безопасности: </w:t>
            </w:r>
            <w:r w:rsidRPr="00547F0A">
              <w:rPr>
                <w:rFonts w:ascii="Times New Roman" w:hAnsi="Times New Roman" w:cs="Times New Roman"/>
                <w:sz w:val="24"/>
                <w:szCs w:val="24"/>
              </w:rPr>
              <w:t xml:space="preserve">при производстве продукции использовались заявленная изготовителем в маркировке, </w:t>
            </w:r>
            <w:r w:rsidRPr="00547F0A">
              <w:rPr>
                <w:rFonts w:ascii="Times New Roman" w:hAnsi="Times New Roman" w:cs="Times New Roman"/>
                <w:b/>
                <w:sz w:val="24"/>
                <w:szCs w:val="24"/>
              </w:rPr>
              <w:t>недопустимая пищевая добавка</w:t>
            </w:r>
            <w:r w:rsidRPr="00547F0A">
              <w:rPr>
                <w:rFonts w:ascii="Times New Roman" w:hAnsi="Times New Roman" w:cs="Times New Roman"/>
                <w:sz w:val="24"/>
                <w:szCs w:val="24"/>
              </w:rPr>
              <w:t xml:space="preserve"> – </w:t>
            </w:r>
            <w:r w:rsidRPr="00547F0A">
              <w:rPr>
                <w:rFonts w:ascii="Times New Roman" w:hAnsi="Times New Roman" w:cs="Times New Roman"/>
                <w:b/>
                <w:sz w:val="24"/>
                <w:szCs w:val="24"/>
              </w:rPr>
              <w:t>консервант (</w:t>
            </w:r>
            <w:proofErr w:type="spellStart"/>
            <w:r w:rsidRPr="00547F0A">
              <w:rPr>
                <w:rFonts w:ascii="Times New Roman" w:hAnsi="Times New Roman" w:cs="Times New Roman"/>
                <w:b/>
                <w:sz w:val="24"/>
                <w:szCs w:val="24"/>
              </w:rPr>
              <w:t>сорбат</w:t>
            </w:r>
            <w:proofErr w:type="spellEnd"/>
            <w:r w:rsidRPr="00547F0A">
              <w:rPr>
                <w:rFonts w:ascii="Times New Roman" w:hAnsi="Times New Roman" w:cs="Times New Roman"/>
                <w:b/>
                <w:sz w:val="24"/>
                <w:szCs w:val="24"/>
              </w:rPr>
              <w:t xml:space="preserve"> калия)</w:t>
            </w:r>
            <w:r w:rsidRPr="00547F0A">
              <w:rPr>
                <w:rFonts w:ascii="Times New Roman" w:hAnsi="Times New Roman" w:cs="Times New Roman"/>
                <w:sz w:val="24"/>
                <w:szCs w:val="24"/>
              </w:rPr>
              <w:t xml:space="preserve"> предписание о запрете ввоза и обращения на территории Республики Беларусь опасной продукции, об изъятии (отзыве из обращения) продукции от 15.02.2022 №06-11-13/92 – с 22.02.2022).</w:t>
            </w:r>
          </w:p>
        </w:tc>
      </w:tr>
      <w:tr w:rsidR="00547F0A" w:rsidRPr="00547F0A" w:rsidTr="00547F0A">
        <w:trPr>
          <w:trHeight w:val="699"/>
        </w:trPr>
        <w:tc>
          <w:tcPr>
            <w:tcW w:w="5000" w:type="pct"/>
            <w:gridSpan w:val="7"/>
          </w:tcPr>
          <w:p w:rsidR="00547F0A" w:rsidRPr="00547F0A" w:rsidRDefault="00547F0A" w:rsidP="00547F0A">
            <w:pPr>
              <w:pStyle w:val="Style13"/>
              <w:tabs>
                <w:tab w:val="left" w:pos="274"/>
                <w:tab w:val="left" w:leader="underscore" w:pos="9389"/>
              </w:tabs>
              <w:spacing w:line="220" w:lineRule="exact"/>
              <w:rPr>
                <w:b/>
              </w:rPr>
            </w:pPr>
            <w:r w:rsidRPr="00547F0A">
              <w:rPr>
                <w:b/>
              </w:rPr>
              <w:t xml:space="preserve">Мороженое и другая молочная и </w:t>
            </w:r>
            <w:proofErr w:type="spellStart"/>
            <w:r w:rsidRPr="00547F0A">
              <w:rPr>
                <w:b/>
              </w:rPr>
              <w:t>молокосадержащая</w:t>
            </w:r>
            <w:proofErr w:type="spellEnd"/>
            <w:r w:rsidRPr="00547F0A">
              <w:rPr>
                <w:b/>
              </w:rPr>
              <w:t xml:space="preserve"> продукция</w:t>
            </w:r>
          </w:p>
        </w:tc>
      </w:tr>
      <w:tr w:rsidR="00547F0A" w:rsidRPr="00547F0A" w:rsidTr="00547F0A">
        <w:trPr>
          <w:trHeight w:val="699"/>
        </w:trPr>
        <w:tc>
          <w:tcPr>
            <w:tcW w:w="408" w:type="pct"/>
            <w:gridSpan w:val="2"/>
          </w:tcPr>
          <w:p w:rsidR="00547F0A" w:rsidRPr="00547F0A" w:rsidRDefault="00547F0A" w:rsidP="00547F0A">
            <w:pPr>
              <w:spacing w:after="0" w:line="220" w:lineRule="exact"/>
              <w:jc w:val="both"/>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sz w:val="24"/>
                <w:szCs w:val="24"/>
              </w:rPr>
              <w:t>Мороженое с заменителем молочного жира</w:t>
            </w:r>
            <w:r w:rsidRPr="00547F0A">
              <w:rPr>
                <w:rFonts w:ascii="Times New Roman" w:hAnsi="Times New Roman" w:cs="Times New Roman"/>
                <w:sz w:val="24"/>
                <w:szCs w:val="24"/>
              </w:rPr>
              <w:t xml:space="preserve"> с ароматом ванили с массовой долей жира 12%, в том числе растительного 6%, маркированное товарным знаком </w:t>
            </w:r>
            <w:r w:rsidRPr="00547F0A">
              <w:rPr>
                <w:rFonts w:ascii="Times New Roman" w:hAnsi="Times New Roman" w:cs="Times New Roman"/>
                <w:b/>
                <w:sz w:val="24"/>
                <w:szCs w:val="24"/>
              </w:rPr>
              <w:t>«Поспел»</w:t>
            </w:r>
            <w:r w:rsidRPr="00547F0A">
              <w:rPr>
                <w:rFonts w:ascii="Times New Roman" w:hAnsi="Times New Roman" w:cs="Times New Roman"/>
                <w:sz w:val="24"/>
                <w:szCs w:val="24"/>
              </w:rPr>
              <w:t xml:space="preserve"> в упаковке из комбинированных материалов, масса нетто 400 г, дата изготовления 25.05.2021, срок годности 12 месяцев </w:t>
            </w:r>
          </w:p>
        </w:tc>
        <w:tc>
          <w:tcPr>
            <w:tcW w:w="1246"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  изготовитель ООО «Фабрика Грез», Российская Федерация, Нижегородская область, Городецкий район (поставщик в Республику Беларусь                           ООО «</w:t>
            </w:r>
            <w:proofErr w:type="spellStart"/>
            <w:r w:rsidRPr="00547F0A">
              <w:rPr>
                <w:rFonts w:ascii="Times New Roman" w:hAnsi="Times New Roman" w:cs="Times New Roman"/>
                <w:sz w:val="24"/>
                <w:szCs w:val="24"/>
              </w:rPr>
              <w:t>ПровитБел</w:t>
            </w:r>
            <w:proofErr w:type="spellEnd"/>
            <w:r w:rsidRPr="00547F0A">
              <w:rPr>
                <w:rFonts w:ascii="Times New Roman" w:hAnsi="Times New Roman" w:cs="Times New Roman"/>
                <w:sz w:val="24"/>
                <w:szCs w:val="24"/>
              </w:rPr>
              <w:t xml:space="preserve">», г. </w:t>
            </w:r>
            <w:proofErr w:type="spellStart"/>
            <w:r w:rsidRPr="00547F0A">
              <w:rPr>
                <w:rFonts w:ascii="Times New Roman" w:hAnsi="Times New Roman" w:cs="Times New Roman"/>
                <w:sz w:val="24"/>
                <w:szCs w:val="24"/>
              </w:rPr>
              <w:t>Новогрудок</w:t>
            </w:r>
            <w:proofErr w:type="spellEnd"/>
            <w:r w:rsidRPr="00547F0A">
              <w:rPr>
                <w:rFonts w:ascii="Times New Roman" w:hAnsi="Times New Roman" w:cs="Times New Roman"/>
                <w:sz w:val="24"/>
                <w:szCs w:val="24"/>
              </w:rPr>
              <w:t>; поставщик на территории Республики Беларусь ООО «</w:t>
            </w:r>
            <w:proofErr w:type="spellStart"/>
            <w:r w:rsidRPr="00547F0A">
              <w:rPr>
                <w:rFonts w:ascii="Times New Roman" w:hAnsi="Times New Roman" w:cs="Times New Roman"/>
                <w:sz w:val="24"/>
                <w:szCs w:val="24"/>
              </w:rPr>
              <w:t>ГрандБиТорг</w:t>
            </w:r>
            <w:proofErr w:type="spellEnd"/>
            <w:r w:rsidRPr="00547F0A">
              <w:rPr>
                <w:rFonts w:ascii="Times New Roman" w:hAnsi="Times New Roman" w:cs="Times New Roman"/>
                <w:sz w:val="24"/>
                <w:szCs w:val="24"/>
              </w:rPr>
              <w:t>», г. Гомель) -</w:t>
            </w:r>
          </w:p>
        </w:tc>
        <w:tc>
          <w:tcPr>
            <w:tcW w:w="1704" w:type="pct"/>
          </w:tcPr>
          <w:p w:rsidR="00547F0A" w:rsidRPr="00547F0A" w:rsidRDefault="00547F0A" w:rsidP="00547F0A">
            <w:pPr>
              <w:spacing w:after="0" w:line="220" w:lineRule="exact"/>
              <w:jc w:val="both"/>
              <w:rPr>
                <w:rFonts w:ascii="Times New Roman" w:hAnsi="Times New Roman" w:cs="Times New Roman"/>
                <w:sz w:val="24"/>
                <w:szCs w:val="24"/>
                <w:u w:val="single"/>
              </w:rPr>
            </w:pPr>
            <w:r w:rsidRPr="00547F0A">
              <w:rPr>
                <w:rFonts w:ascii="Times New Roman" w:hAnsi="Times New Roman" w:cs="Times New Roman"/>
                <w:b/>
                <w:bCs/>
                <w:sz w:val="24"/>
                <w:szCs w:val="24"/>
              </w:rPr>
              <w:t xml:space="preserve">не соответствует </w:t>
            </w:r>
            <w:proofErr w:type="gramStart"/>
            <w:r w:rsidRPr="00547F0A">
              <w:rPr>
                <w:rFonts w:ascii="Times New Roman" w:hAnsi="Times New Roman" w:cs="Times New Roman"/>
                <w:sz w:val="24"/>
                <w:szCs w:val="24"/>
              </w:rPr>
              <w:t>ТР</w:t>
            </w:r>
            <w:proofErr w:type="gramEnd"/>
            <w:r w:rsidRPr="00547F0A">
              <w:rPr>
                <w:rFonts w:ascii="Times New Roman" w:hAnsi="Times New Roman" w:cs="Times New Roman"/>
                <w:sz w:val="24"/>
                <w:szCs w:val="24"/>
              </w:rPr>
              <w:t xml:space="preserve"> ТС 033/2013, ТР ТС 022/2011 </w:t>
            </w:r>
            <w:r w:rsidRPr="00547F0A">
              <w:rPr>
                <w:rFonts w:ascii="Times New Roman" w:hAnsi="Times New Roman" w:cs="Times New Roman"/>
                <w:b/>
                <w:sz w:val="24"/>
                <w:szCs w:val="24"/>
              </w:rPr>
              <w:t xml:space="preserve">по физико-химическому показателю </w:t>
            </w:r>
            <w:r w:rsidRPr="00547F0A">
              <w:rPr>
                <w:rFonts w:ascii="Times New Roman" w:hAnsi="Times New Roman" w:cs="Times New Roman"/>
                <w:sz w:val="24"/>
                <w:szCs w:val="24"/>
              </w:rPr>
              <w:t xml:space="preserve">идентификации мороженого с заменителем молочного жира, являющегося по определению </w:t>
            </w:r>
            <w:proofErr w:type="spellStart"/>
            <w:r w:rsidRPr="00547F0A">
              <w:rPr>
                <w:rFonts w:ascii="Times New Roman" w:hAnsi="Times New Roman" w:cs="Times New Roman"/>
                <w:sz w:val="24"/>
                <w:szCs w:val="24"/>
              </w:rPr>
              <w:t>молокосодержащим</w:t>
            </w:r>
            <w:proofErr w:type="spellEnd"/>
            <w:r w:rsidRPr="00547F0A">
              <w:rPr>
                <w:rFonts w:ascii="Times New Roman" w:hAnsi="Times New Roman" w:cs="Times New Roman"/>
                <w:sz w:val="24"/>
                <w:szCs w:val="24"/>
              </w:rPr>
              <w:t xml:space="preserve"> продуктом с заменителем молочного жира, являющегося по определению </w:t>
            </w:r>
            <w:proofErr w:type="spellStart"/>
            <w:r w:rsidRPr="00547F0A">
              <w:rPr>
                <w:rFonts w:ascii="Times New Roman" w:hAnsi="Times New Roman" w:cs="Times New Roman"/>
                <w:sz w:val="24"/>
                <w:szCs w:val="24"/>
              </w:rPr>
              <w:t>молокосодержащим</w:t>
            </w:r>
            <w:proofErr w:type="spellEnd"/>
            <w:r w:rsidRPr="00547F0A">
              <w:rPr>
                <w:rFonts w:ascii="Times New Roman" w:hAnsi="Times New Roman" w:cs="Times New Roman"/>
                <w:sz w:val="24"/>
                <w:szCs w:val="24"/>
              </w:rPr>
              <w:t xml:space="preserve"> продуктом с заменителем молочного жира, - массовой доле молочного жира в жировой фазе продукта (предписание о запрете ввоза и обращения опасной продукции, прекращении действия на территории Республики Беларусь документов об оценке соответствия, об изъятии (отзыве из обращения) продукции от 02.02.2022 №06-11-123/77; прекращено действие на территории Республики Беларусь</w:t>
            </w:r>
            <w:r w:rsidRPr="00547F0A">
              <w:rPr>
                <w:rFonts w:ascii="Times New Roman" w:hAnsi="Times New Roman" w:cs="Times New Roman"/>
                <w:b/>
                <w:bCs/>
                <w:sz w:val="24"/>
                <w:szCs w:val="24"/>
              </w:rPr>
              <w:t xml:space="preserve"> </w:t>
            </w:r>
            <w:r w:rsidRPr="00547F0A">
              <w:rPr>
                <w:rFonts w:ascii="Times New Roman" w:hAnsi="Times New Roman" w:cs="Times New Roman"/>
                <w:bCs/>
                <w:sz w:val="24"/>
                <w:szCs w:val="24"/>
              </w:rPr>
              <w:t>деклараций</w:t>
            </w:r>
            <w:r w:rsidRPr="00547F0A">
              <w:rPr>
                <w:rFonts w:ascii="Times New Roman" w:hAnsi="Times New Roman" w:cs="Times New Roman"/>
                <w:sz w:val="24"/>
                <w:szCs w:val="24"/>
              </w:rPr>
              <w:t xml:space="preserve"> о соответствии ЕАЭС </w:t>
            </w:r>
            <w:r w:rsidRPr="00547F0A">
              <w:rPr>
                <w:rFonts w:ascii="Times New Roman" w:hAnsi="Times New Roman" w:cs="Times New Roman"/>
                <w:sz w:val="24"/>
                <w:szCs w:val="24"/>
                <w:lang w:val="en-US"/>
              </w:rPr>
              <w:t>N</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 xml:space="preserve"> Д–РА01.В.70294/21)– с 08.02.2022.</w:t>
            </w:r>
          </w:p>
        </w:tc>
      </w:tr>
      <w:tr w:rsidR="00547F0A" w:rsidRPr="00547F0A" w:rsidTr="00547F0A">
        <w:trPr>
          <w:trHeight w:val="699"/>
        </w:trPr>
        <w:tc>
          <w:tcPr>
            <w:tcW w:w="408" w:type="pct"/>
            <w:gridSpan w:val="2"/>
          </w:tcPr>
          <w:p w:rsidR="00547F0A" w:rsidRPr="00547F0A" w:rsidRDefault="00547F0A" w:rsidP="00547F0A">
            <w:pPr>
              <w:spacing w:after="0" w:line="220" w:lineRule="exact"/>
              <w:jc w:val="both"/>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sz w:val="24"/>
                <w:szCs w:val="24"/>
              </w:rPr>
              <w:t xml:space="preserve">Мороженое </w:t>
            </w:r>
            <w:r w:rsidRPr="00547F0A">
              <w:rPr>
                <w:rFonts w:ascii="Times New Roman" w:hAnsi="Times New Roman" w:cs="Times New Roman"/>
                <w:sz w:val="24"/>
                <w:szCs w:val="24"/>
              </w:rPr>
              <w:t>молочное</w:t>
            </w:r>
            <w:r w:rsidRPr="00547F0A">
              <w:rPr>
                <w:rFonts w:ascii="Times New Roman" w:hAnsi="Times New Roman" w:cs="Times New Roman"/>
                <w:b/>
                <w:sz w:val="24"/>
                <w:szCs w:val="24"/>
              </w:rPr>
              <w:t xml:space="preserve"> шоколадное </w:t>
            </w:r>
            <w:r w:rsidRPr="00547F0A">
              <w:rPr>
                <w:rFonts w:ascii="Times New Roman" w:hAnsi="Times New Roman" w:cs="Times New Roman"/>
                <w:sz w:val="24"/>
                <w:szCs w:val="24"/>
              </w:rPr>
              <w:t>торговой марки</w:t>
            </w:r>
            <w:r w:rsidRPr="00547F0A">
              <w:rPr>
                <w:rFonts w:ascii="Times New Roman" w:hAnsi="Times New Roman" w:cs="Times New Roman"/>
                <w:b/>
                <w:sz w:val="24"/>
                <w:szCs w:val="24"/>
              </w:rPr>
              <w:t xml:space="preserve"> «</w:t>
            </w:r>
            <w:r w:rsidRPr="00547F0A">
              <w:rPr>
                <w:rFonts w:ascii="Times New Roman" w:hAnsi="Times New Roman" w:cs="Times New Roman"/>
                <w:b/>
                <w:sz w:val="24"/>
                <w:szCs w:val="24"/>
                <w:lang w:val="en-US"/>
              </w:rPr>
              <w:t>Pro</w:t>
            </w:r>
            <w:r w:rsidRPr="00547F0A">
              <w:rPr>
                <w:rFonts w:ascii="Times New Roman" w:hAnsi="Times New Roman" w:cs="Times New Roman"/>
                <w:b/>
                <w:sz w:val="24"/>
                <w:szCs w:val="24"/>
              </w:rPr>
              <w:t xml:space="preserve"> </w:t>
            </w:r>
            <w:r w:rsidRPr="00547F0A">
              <w:rPr>
                <w:rFonts w:ascii="Times New Roman" w:hAnsi="Times New Roman" w:cs="Times New Roman"/>
                <w:b/>
                <w:sz w:val="24"/>
                <w:szCs w:val="24"/>
                <w:lang w:val="en-US"/>
              </w:rPr>
              <w:t>Fit</w:t>
            </w:r>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 xml:space="preserve">с массовой долей молочного жира 7,5%, в полимерной упаковке, масса нетто 50 г, дата изготовления 18.04.2021, срок годности 12 месяцев </w:t>
            </w:r>
          </w:p>
        </w:tc>
        <w:tc>
          <w:tcPr>
            <w:tcW w:w="1246"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изготовитель ООО «</w:t>
            </w:r>
            <w:proofErr w:type="spellStart"/>
            <w:r w:rsidRPr="00547F0A">
              <w:rPr>
                <w:rFonts w:ascii="Times New Roman" w:hAnsi="Times New Roman" w:cs="Times New Roman"/>
                <w:sz w:val="24"/>
                <w:szCs w:val="24"/>
              </w:rPr>
              <w:t>Айс</w:t>
            </w:r>
            <w:proofErr w:type="spellEnd"/>
            <w:r w:rsidRPr="00547F0A">
              <w:rPr>
                <w:rFonts w:ascii="Times New Roman" w:hAnsi="Times New Roman" w:cs="Times New Roman"/>
                <w:sz w:val="24"/>
                <w:szCs w:val="24"/>
              </w:rPr>
              <w:t>-Групп», Российская Федерация, г. Омск (поставщик на территории Республики Беларусь ООО «</w:t>
            </w:r>
            <w:proofErr w:type="spellStart"/>
            <w:r w:rsidRPr="00547F0A">
              <w:rPr>
                <w:rFonts w:ascii="Times New Roman" w:hAnsi="Times New Roman" w:cs="Times New Roman"/>
                <w:sz w:val="24"/>
                <w:szCs w:val="24"/>
              </w:rPr>
              <w:t>ФрэшАйс</w:t>
            </w:r>
            <w:proofErr w:type="spellEnd"/>
            <w:r w:rsidRPr="00547F0A">
              <w:rPr>
                <w:rFonts w:ascii="Times New Roman" w:hAnsi="Times New Roman" w:cs="Times New Roman"/>
                <w:sz w:val="24"/>
                <w:szCs w:val="24"/>
              </w:rPr>
              <w:t>», г. Минск)</w:t>
            </w:r>
          </w:p>
        </w:tc>
        <w:tc>
          <w:tcPr>
            <w:tcW w:w="1704" w:type="pct"/>
          </w:tcPr>
          <w:p w:rsidR="00547F0A" w:rsidRPr="00547F0A" w:rsidRDefault="00547F0A" w:rsidP="00547F0A">
            <w:pPr>
              <w:spacing w:after="0" w:line="220" w:lineRule="exact"/>
              <w:jc w:val="both"/>
              <w:rPr>
                <w:rFonts w:ascii="Times New Roman" w:hAnsi="Times New Roman" w:cs="Times New Roman"/>
                <w:sz w:val="24"/>
                <w:szCs w:val="24"/>
                <w:u w:val="single"/>
              </w:rPr>
            </w:pPr>
            <w:r w:rsidRPr="00547F0A">
              <w:rPr>
                <w:rFonts w:ascii="Times New Roman" w:hAnsi="Times New Roman" w:cs="Times New Roman"/>
                <w:b/>
                <w:bCs/>
                <w:sz w:val="24"/>
                <w:szCs w:val="24"/>
              </w:rPr>
              <w:t xml:space="preserve">не соответствует </w:t>
            </w:r>
            <w:proofErr w:type="gramStart"/>
            <w:r w:rsidRPr="00547F0A">
              <w:rPr>
                <w:rFonts w:ascii="Times New Roman" w:hAnsi="Times New Roman" w:cs="Times New Roman"/>
                <w:sz w:val="24"/>
                <w:szCs w:val="24"/>
              </w:rPr>
              <w:t>ТР</w:t>
            </w:r>
            <w:proofErr w:type="gramEnd"/>
            <w:r w:rsidRPr="00547F0A">
              <w:rPr>
                <w:rFonts w:ascii="Times New Roman" w:hAnsi="Times New Roman" w:cs="Times New Roman"/>
                <w:sz w:val="24"/>
                <w:szCs w:val="24"/>
              </w:rPr>
              <w:t xml:space="preserve"> ТС 021/2011, ТР ТС 029/2012 </w:t>
            </w:r>
            <w:r w:rsidRPr="00547F0A">
              <w:rPr>
                <w:rFonts w:ascii="Times New Roman" w:hAnsi="Times New Roman" w:cs="Times New Roman"/>
                <w:b/>
                <w:sz w:val="24"/>
                <w:szCs w:val="24"/>
              </w:rPr>
              <w:t xml:space="preserve">по безопасности:  </w:t>
            </w:r>
            <w:r w:rsidRPr="00547F0A">
              <w:rPr>
                <w:rFonts w:ascii="Times New Roman" w:hAnsi="Times New Roman" w:cs="Times New Roman"/>
                <w:sz w:val="24"/>
                <w:szCs w:val="24"/>
              </w:rPr>
              <w:t>при производстве продукции</w:t>
            </w:r>
            <w:r w:rsidRPr="00547F0A">
              <w:rPr>
                <w:rFonts w:ascii="Times New Roman" w:hAnsi="Times New Roman" w:cs="Times New Roman"/>
                <w:b/>
                <w:sz w:val="24"/>
                <w:szCs w:val="24"/>
              </w:rPr>
              <w:t xml:space="preserve"> использовалась </w:t>
            </w:r>
            <w:r w:rsidRPr="00547F0A">
              <w:rPr>
                <w:rFonts w:ascii="Times New Roman" w:hAnsi="Times New Roman" w:cs="Times New Roman"/>
                <w:sz w:val="24"/>
                <w:szCs w:val="24"/>
              </w:rPr>
              <w:t>заявленная в маркировке комплексная пищевая добавка, в состав которой входит</w:t>
            </w:r>
            <w:r w:rsidRPr="00547F0A">
              <w:rPr>
                <w:rFonts w:ascii="Times New Roman" w:hAnsi="Times New Roman" w:cs="Times New Roman"/>
                <w:b/>
                <w:sz w:val="24"/>
                <w:szCs w:val="24"/>
              </w:rPr>
              <w:t xml:space="preserve"> подсластитель-</w:t>
            </w:r>
            <w:proofErr w:type="spellStart"/>
            <w:r w:rsidRPr="00547F0A">
              <w:rPr>
                <w:rFonts w:ascii="Times New Roman" w:hAnsi="Times New Roman" w:cs="Times New Roman"/>
                <w:b/>
                <w:sz w:val="24"/>
                <w:szCs w:val="24"/>
              </w:rPr>
              <w:t>сахароспирт</w:t>
            </w:r>
            <w:proofErr w:type="spellEnd"/>
            <w:r w:rsidRPr="00547F0A">
              <w:rPr>
                <w:rFonts w:ascii="Times New Roman" w:hAnsi="Times New Roman" w:cs="Times New Roman"/>
                <w:b/>
                <w:sz w:val="24"/>
                <w:szCs w:val="24"/>
              </w:rPr>
              <w:t xml:space="preserve"> эритрит (Е968), </w:t>
            </w:r>
            <w:r w:rsidRPr="00547F0A">
              <w:rPr>
                <w:rFonts w:ascii="Times New Roman" w:hAnsi="Times New Roman" w:cs="Times New Roman"/>
                <w:sz w:val="24"/>
                <w:szCs w:val="24"/>
              </w:rPr>
              <w:t>не допустимый для применения при изготовлении молочного мороженного</w:t>
            </w:r>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(предписание о запрете ввоза и обращения на территории Республики Беларусь опасной продукции, об изъятии (отзыве из обращения) продукции от 15.02.2022 №06-11-13/91 – с 22.02.2022).</w:t>
            </w:r>
          </w:p>
        </w:tc>
      </w:tr>
      <w:tr w:rsidR="00547F0A" w:rsidRPr="00547F0A" w:rsidTr="00547F0A">
        <w:trPr>
          <w:trHeight w:val="699"/>
        </w:trPr>
        <w:tc>
          <w:tcPr>
            <w:tcW w:w="408" w:type="pct"/>
            <w:gridSpan w:val="2"/>
          </w:tcPr>
          <w:p w:rsidR="00547F0A" w:rsidRPr="00547F0A" w:rsidRDefault="00547F0A" w:rsidP="00547F0A">
            <w:pPr>
              <w:spacing w:after="0" w:line="220" w:lineRule="exact"/>
              <w:jc w:val="both"/>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sz w:val="24"/>
                <w:szCs w:val="24"/>
              </w:rPr>
              <w:t xml:space="preserve">Мороженое </w:t>
            </w:r>
            <w:r w:rsidRPr="00547F0A">
              <w:rPr>
                <w:rFonts w:ascii="Times New Roman" w:hAnsi="Times New Roman" w:cs="Times New Roman"/>
                <w:sz w:val="24"/>
                <w:szCs w:val="24"/>
              </w:rPr>
              <w:t xml:space="preserve">с </w:t>
            </w:r>
            <w:r w:rsidRPr="00547F0A">
              <w:rPr>
                <w:rFonts w:ascii="Times New Roman" w:hAnsi="Times New Roman" w:cs="Times New Roman"/>
                <w:b/>
                <w:sz w:val="24"/>
                <w:szCs w:val="24"/>
              </w:rPr>
              <w:t>заменителем молочного жира</w:t>
            </w:r>
            <w:r w:rsidRPr="00547F0A">
              <w:rPr>
                <w:rFonts w:ascii="Times New Roman" w:hAnsi="Times New Roman" w:cs="Times New Roman"/>
                <w:sz w:val="24"/>
                <w:szCs w:val="24"/>
              </w:rPr>
              <w:t xml:space="preserve"> с ароматом ванили в вафельном стакане с массовой долей жира 10%, в том числе растительного жира 5%, маркированное единым знаком</w:t>
            </w:r>
            <w:r w:rsidRPr="00547F0A">
              <w:rPr>
                <w:rFonts w:ascii="Times New Roman" w:hAnsi="Times New Roman" w:cs="Times New Roman"/>
                <w:b/>
                <w:sz w:val="24"/>
                <w:szCs w:val="24"/>
              </w:rPr>
              <w:t xml:space="preserve"> «5 звезд»</w:t>
            </w:r>
            <w:r w:rsidRPr="00547F0A">
              <w:rPr>
                <w:rFonts w:ascii="Times New Roman" w:hAnsi="Times New Roman" w:cs="Times New Roman"/>
                <w:sz w:val="24"/>
                <w:szCs w:val="24"/>
              </w:rPr>
              <w:t xml:space="preserve">, в упаковке из полипропилена, масса нетто 70 г, дата изготовления 26.08.2021, срок годности 12 месяцев </w:t>
            </w:r>
          </w:p>
        </w:tc>
        <w:tc>
          <w:tcPr>
            <w:tcW w:w="1246"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изготовитель ООО «Фабрика Грез», Российская Федерация, Нижегородская область, Городецкий район (поставщик в Республику Беларусь ООО «</w:t>
            </w:r>
            <w:proofErr w:type="spellStart"/>
            <w:r w:rsidRPr="00547F0A">
              <w:rPr>
                <w:rFonts w:ascii="Times New Roman" w:hAnsi="Times New Roman" w:cs="Times New Roman"/>
                <w:sz w:val="24"/>
                <w:szCs w:val="24"/>
              </w:rPr>
              <w:t>ПровитБел</w:t>
            </w:r>
            <w:proofErr w:type="spellEnd"/>
            <w:r w:rsidRPr="00547F0A">
              <w:rPr>
                <w:rFonts w:ascii="Times New Roman" w:hAnsi="Times New Roman" w:cs="Times New Roman"/>
                <w:sz w:val="24"/>
                <w:szCs w:val="24"/>
              </w:rPr>
              <w:t xml:space="preserve">», г. </w:t>
            </w:r>
            <w:proofErr w:type="spellStart"/>
            <w:r w:rsidRPr="00547F0A">
              <w:rPr>
                <w:rFonts w:ascii="Times New Roman" w:hAnsi="Times New Roman" w:cs="Times New Roman"/>
                <w:sz w:val="24"/>
                <w:szCs w:val="24"/>
              </w:rPr>
              <w:t>Новогрудок</w:t>
            </w:r>
            <w:proofErr w:type="spellEnd"/>
            <w:r w:rsidRPr="00547F0A">
              <w:rPr>
                <w:rFonts w:ascii="Times New Roman" w:hAnsi="Times New Roman" w:cs="Times New Roman"/>
                <w:sz w:val="24"/>
                <w:szCs w:val="24"/>
              </w:rPr>
              <w:t>; поставщик на территории Республики Беларусь ООО «</w:t>
            </w:r>
            <w:proofErr w:type="spellStart"/>
            <w:r w:rsidRPr="00547F0A">
              <w:rPr>
                <w:rFonts w:ascii="Times New Roman" w:hAnsi="Times New Roman" w:cs="Times New Roman"/>
                <w:sz w:val="24"/>
                <w:szCs w:val="24"/>
              </w:rPr>
              <w:t>ГрандБиТорг</w:t>
            </w:r>
            <w:proofErr w:type="spellEnd"/>
            <w:r w:rsidRPr="00547F0A">
              <w:rPr>
                <w:rFonts w:ascii="Times New Roman" w:hAnsi="Times New Roman" w:cs="Times New Roman"/>
                <w:sz w:val="24"/>
                <w:szCs w:val="24"/>
              </w:rPr>
              <w:t>», г. Гомель) -</w:t>
            </w:r>
          </w:p>
        </w:tc>
        <w:tc>
          <w:tcPr>
            <w:tcW w:w="1704" w:type="pct"/>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bCs/>
                <w:sz w:val="24"/>
                <w:szCs w:val="24"/>
              </w:rPr>
              <w:t xml:space="preserve">не соответствует </w:t>
            </w:r>
            <w:proofErr w:type="gramStart"/>
            <w:r w:rsidRPr="00547F0A">
              <w:rPr>
                <w:rFonts w:ascii="Times New Roman" w:hAnsi="Times New Roman" w:cs="Times New Roman"/>
                <w:sz w:val="24"/>
                <w:szCs w:val="24"/>
              </w:rPr>
              <w:t>ТР</w:t>
            </w:r>
            <w:proofErr w:type="gramEnd"/>
            <w:r w:rsidRPr="00547F0A">
              <w:rPr>
                <w:rFonts w:ascii="Times New Roman" w:hAnsi="Times New Roman" w:cs="Times New Roman"/>
                <w:sz w:val="24"/>
                <w:szCs w:val="24"/>
              </w:rPr>
              <w:t xml:space="preserve"> ТС 033/2013, ТР ТС 022/2011 </w:t>
            </w:r>
            <w:r w:rsidRPr="00547F0A">
              <w:rPr>
                <w:rFonts w:ascii="Times New Roman" w:hAnsi="Times New Roman" w:cs="Times New Roman"/>
                <w:b/>
                <w:sz w:val="24"/>
                <w:szCs w:val="24"/>
              </w:rPr>
              <w:t xml:space="preserve">по физико-химическому показателю </w:t>
            </w:r>
            <w:r w:rsidRPr="00547F0A">
              <w:rPr>
                <w:rFonts w:ascii="Times New Roman" w:hAnsi="Times New Roman" w:cs="Times New Roman"/>
                <w:sz w:val="24"/>
                <w:szCs w:val="24"/>
              </w:rPr>
              <w:t>идентификации мороженного</w:t>
            </w:r>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 xml:space="preserve">с </w:t>
            </w:r>
            <w:r w:rsidRPr="00547F0A">
              <w:rPr>
                <w:rFonts w:ascii="Times New Roman" w:hAnsi="Times New Roman" w:cs="Times New Roman"/>
                <w:b/>
                <w:sz w:val="24"/>
                <w:szCs w:val="24"/>
              </w:rPr>
              <w:t xml:space="preserve">заменителем молочного жира, </w:t>
            </w:r>
            <w:r w:rsidRPr="00547F0A">
              <w:rPr>
                <w:rFonts w:ascii="Times New Roman" w:hAnsi="Times New Roman" w:cs="Times New Roman"/>
                <w:sz w:val="24"/>
                <w:szCs w:val="24"/>
              </w:rPr>
              <w:t xml:space="preserve">являющегося по определению </w:t>
            </w:r>
            <w:proofErr w:type="spellStart"/>
            <w:r w:rsidRPr="00547F0A">
              <w:rPr>
                <w:rFonts w:ascii="Times New Roman" w:hAnsi="Times New Roman" w:cs="Times New Roman"/>
                <w:sz w:val="24"/>
                <w:szCs w:val="24"/>
              </w:rPr>
              <w:t>молокосодержащим</w:t>
            </w:r>
            <w:proofErr w:type="spellEnd"/>
            <w:r w:rsidRPr="00547F0A">
              <w:rPr>
                <w:rFonts w:ascii="Times New Roman" w:hAnsi="Times New Roman" w:cs="Times New Roman"/>
                <w:sz w:val="24"/>
                <w:szCs w:val="24"/>
              </w:rPr>
              <w:t xml:space="preserve"> продуктом с заменителем молочного жира – массовой доле молочного жира в жировой фазе продукта (предписание о запрете ввоза и обращения на территории Республики Беларусь опасной продукции, об изъятии (отзыве из обращения) продукции от 15.02.2022 №06-11-13/93 – с 22.02.2022).</w:t>
            </w:r>
          </w:p>
        </w:tc>
      </w:tr>
      <w:tr w:rsidR="00547F0A" w:rsidRPr="00547F0A" w:rsidTr="00547F0A">
        <w:trPr>
          <w:trHeight w:val="286"/>
        </w:trPr>
        <w:tc>
          <w:tcPr>
            <w:tcW w:w="5000" w:type="pct"/>
            <w:gridSpan w:val="7"/>
          </w:tcPr>
          <w:p w:rsidR="00547F0A" w:rsidRPr="00547F0A" w:rsidRDefault="00547F0A" w:rsidP="00547F0A">
            <w:pPr>
              <w:pStyle w:val="Style13"/>
              <w:tabs>
                <w:tab w:val="left" w:pos="274"/>
                <w:tab w:val="left" w:leader="underscore" w:pos="9389"/>
              </w:tabs>
              <w:spacing w:line="220" w:lineRule="exact"/>
              <w:rPr>
                <w:b/>
              </w:rPr>
            </w:pPr>
            <w:r w:rsidRPr="00547F0A">
              <w:rPr>
                <w:b/>
              </w:rPr>
              <w:t>Орехи, продукция из орехов, сухофрукты</w:t>
            </w:r>
          </w:p>
        </w:tc>
      </w:tr>
      <w:tr w:rsidR="00547F0A" w:rsidRPr="00547F0A" w:rsidTr="00547F0A">
        <w:trPr>
          <w:trHeight w:val="699"/>
        </w:trPr>
        <w:tc>
          <w:tcPr>
            <w:tcW w:w="408" w:type="pct"/>
            <w:gridSpan w:val="2"/>
          </w:tcPr>
          <w:p w:rsidR="00547F0A" w:rsidRPr="00547F0A" w:rsidRDefault="00547F0A" w:rsidP="00547F0A">
            <w:pPr>
              <w:spacing w:after="0" w:line="220" w:lineRule="exact"/>
              <w:jc w:val="both"/>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ind w:firstLine="709"/>
              <w:jc w:val="both"/>
              <w:rPr>
                <w:rFonts w:ascii="Times New Roman" w:hAnsi="Times New Roman" w:cs="Times New Roman"/>
                <w:sz w:val="24"/>
                <w:szCs w:val="24"/>
              </w:rPr>
            </w:pPr>
            <w:r w:rsidRPr="00547F0A">
              <w:rPr>
                <w:rFonts w:ascii="Times New Roman" w:hAnsi="Times New Roman" w:cs="Times New Roman"/>
                <w:b/>
                <w:sz w:val="24"/>
                <w:szCs w:val="24"/>
              </w:rPr>
              <w:t>Ананасы (палочка)</w:t>
            </w:r>
            <w:r w:rsidRPr="00547F0A">
              <w:rPr>
                <w:rFonts w:ascii="Times New Roman" w:hAnsi="Times New Roman" w:cs="Times New Roman"/>
                <w:sz w:val="24"/>
                <w:szCs w:val="24"/>
              </w:rPr>
              <w:t xml:space="preserve">, весовые, дата изготовления июль 2021, срок годности 12 месяцев; </w:t>
            </w:r>
          </w:p>
          <w:p w:rsidR="00547F0A" w:rsidRPr="00547F0A" w:rsidRDefault="00547F0A" w:rsidP="00547F0A">
            <w:pPr>
              <w:spacing w:after="0" w:line="220" w:lineRule="exact"/>
              <w:ind w:firstLine="709"/>
              <w:jc w:val="both"/>
              <w:rPr>
                <w:rFonts w:ascii="Times New Roman" w:hAnsi="Times New Roman" w:cs="Times New Roman"/>
                <w:sz w:val="24"/>
                <w:szCs w:val="24"/>
              </w:rPr>
            </w:pPr>
            <w:r w:rsidRPr="00547F0A">
              <w:rPr>
                <w:rFonts w:ascii="Times New Roman" w:hAnsi="Times New Roman" w:cs="Times New Roman"/>
                <w:b/>
                <w:sz w:val="24"/>
                <w:szCs w:val="24"/>
              </w:rPr>
              <w:t>рахат-лукум «Ассорти ореховое»</w:t>
            </w:r>
            <w:r w:rsidRPr="00547F0A">
              <w:rPr>
                <w:rFonts w:ascii="Times New Roman" w:hAnsi="Times New Roman" w:cs="Times New Roman"/>
                <w:sz w:val="24"/>
                <w:szCs w:val="24"/>
              </w:rPr>
              <w:t xml:space="preserve"> весовое, дата изготовления 26.09.2021, срок годности 6 месяцев; </w:t>
            </w:r>
          </w:p>
          <w:p w:rsidR="00547F0A" w:rsidRPr="00547F0A" w:rsidRDefault="00547F0A" w:rsidP="00547F0A">
            <w:pPr>
              <w:spacing w:after="0" w:line="220" w:lineRule="exact"/>
              <w:ind w:firstLine="709"/>
              <w:jc w:val="both"/>
              <w:rPr>
                <w:rFonts w:ascii="Times New Roman" w:hAnsi="Times New Roman" w:cs="Times New Roman"/>
                <w:sz w:val="24"/>
                <w:szCs w:val="24"/>
              </w:rPr>
            </w:pPr>
            <w:r w:rsidRPr="00547F0A">
              <w:rPr>
                <w:rFonts w:ascii="Times New Roman" w:hAnsi="Times New Roman" w:cs="Times New Roman"/>
                <w:b/>
                <w:sz w:val="24"/>
                <w:szCs w:val="24"/>
              </w:rPr>
              <w:t>цветные лепестки сушеного ананаса торговой марки «</w:t>
            </w:r>
            <w:r w:rsidRPr="00547F0A">
              <w:rPr>
                <w:rFonts w:ascii="Times New Roman" w:hAnsi="Times New Roman" w:cs="Times New Roman"/>
                <w:b/>
                <w:sz w:val="24"/>
                <w:szCs w:val="24"/>
                <w:lang w:val="en-US"/>
              </w:rPr>
              <w:t>SOGDIANA</w:t>
            </w:r>
            <w:r w:rsidRPr="00547F0A">
              <w:rPr>
                <w:rFonts w:ascii="Times New Roman" w:hAnsi="Times New Roman" w:cs="Times New Roman"/>
                <w:b/>
                <w:sz w:val="24"/>
                <w:szCs w:val="24"/>
              </w:rPr>
              <w:t>»</w:t>
            </w:r>
            <w:r w:rsidRPr="00547F0A">
              <w:rPr>
                <w:rFonts w:ascii="Times New Roman" w:hAnsi="Times New Roman" w:cs="Times New Roman"/>
                <w:sz w:val="24"/>
                <w:szCs w:val="24"/>
              </w:rPr>
              <w:t>, весовые, дата изготовления 05.2021, срок годности 12 месяцев</w:t>
            </w:r>
          </w:p>
        </w:tc>
        <w:tc>
          <w:tcPr>
            <w:tcW w:w="1246" w:type="pct"/>
            <w:gridSpan w:val="2"/>
          </w:tcPr>
          <w:p w:rsidR="00547F0A" w:rsidRPr="00547F0A" w:rsidRDefault="00547F0A" w:rsidP="00547F0A">
            <w:pPr>
              <w:spacing w:after="0" w:line="220" w:lineRule="exact"/>
              <w:jc w:val="both"/>
              <w:rPr>
                <w:rFonts w:ascii="Times New Roman" w:hAnsi="Times New Roman" w:cs="Times New Roman"/>
                <w:sz w:val="24"/>
                <w:szCs w:val="24"/>
                <w:lang w:val="en-US"/>
              </w:rPr>
            </w:pPr>
            <w:r w:rsidRPr="00547F0A">
              <w:rPr>
                <w:rFonts w:ascii="Times New Roman" w:hAnsi="Times New Roman" w:cs="Times New Roman"/>
                <w:sz w:val="24"/>
                <w:szCs w:val="24"/>
                <w:lang w:val="en-US"/>
              </w:rPr>
              <w:t>,</w:t>
            </w:r>
            <w:r w:rsidRPr="00547F0A">
              <w:rPr>
                <w:rFonts w:ascii="Times New Roman" w:hAnsi="Times New Roman" w:cs="Times New Roman"/>
                <w:sz w:val="24"/>
                <w:szCs w:val="24"/>
              </w:rPr>
              <w:t>изготовитель</w:t>
            </w:r>
            <w:r w:rsidRPr="00547F0A">
              <w:rPr>
                <w:rFonts w:ascii="Times New Roman" w:hAnsi="Times New Roman" w:cs="Times New Roman"/>
                <w:sz w:val="24"/>
                <w:szCs w:val="24"/>
                <w:lang w:val="en-US"/>
              </w:rPr>
              <w:t xml:space="preserve"> «SIAM ORIENTAL FOOD AND BEVERAGE CO., LTD», </w:t>
            </w:r>
            <w:proofErr w:type="spellStart"/>
            <w:r w:rsidRPr="00547F0A">
              <w:rPr>
                <w:rFonts w:ascii="Times New Roman" w:hAnsi="Times New Roman" w:cs="Times New Roman"/>
                <w:sz w:val="24"/>
                <w:szCs w:val="24"/>
              </w:rPr>
              <w:t>Тайланд</w:t>
            </w:r>
            <w:proofErr w:type="spellEnd"/>
          </w:p>
          <w:p w:rsidR="00547F0A" w:rsidRPr="00547F0A" w:rsidRDefault="00547F0A" w:rsidP="00547F0A">
            <w:pPr>
              <w:spacing w:after="0" w:line="220" w:lineRule="exact"/>
              <w:jc w:val="both"/>
              <w:rPr>
                <w:rFonts w:ascii="Times New Roman" w:hAnsi="Times New Roman" w:cs="Times New Roman"/>
                <w:sz w:val="24"/>
                <w:szCs w:val="24"/>
                <w:lang w:val="en-US"/>
              </w:rPr>
            </w:pPr>
          </w:p>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изготовитель ООО «БЕСТФУД», Российская Федерация, г. Москва;</w:t>
            </w:r>
          </w:p>
          <w:p w:rsidR="00547F0A" w:rsidRPr="00547F0A" w:rsidRDefault="00547F0A" w:rsidP="00547F0A">
            <w:pPr>
              <w:spacing w:after="0" w:line="220" w:lineRule="exact"/>
              <w:jc w:val="both"/>
              <w:rPr>
                <w:rFonts w:ascii="Times New Roman" w:hAnsi="Times New Roman" w:cs="Times New Roman"/>
                <w:sz w:val="24"/>
                <w:szCs w:val="24"/>
              </w:rPr>
            </w:pPr>
          </w:p>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изготовитель «</w:t>
            </w:r>
            <w:r w:rsidRPr="00547F0A">
              <w:rPr>
                <w:rFonts w:ascii="Times New Roman" w:hAnsi="Times New Roman" w:cs="Times New Roman"/>
                <w:sz w:val="24"/>
                <w:szCs w:val="24"/>
                <w:lang w:val="en-US"/>
              </w:rPr>
              <w:t>GCF</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INTERNATIONAL</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Co</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LTD</w:t>
            </w:r>
            <w:r w:rsidRPr="00547F0A">
              <w:rPr>
                <w:rFonts w:ascii="Times New Roman" w:hAnsi="Times New Roman" w:cs="Times New Roman"/>
                <w:sz w:val="24"/>
                <w:szCs w:val="24"/>
              </w:rPr>
              <w:t xml:space="preserve">», </w:t>
            </w:r>
            <w:proofErr w:type="spellStart"/>
            <w:r w:rsidRPr="00547F0A">
              <w:rPr>
                <w:rFonts w:ascii="Times New Roman" w:hAnsi="Times New Roman" w:cs="Times New Roman"/>
                <w:sz w:val="24"/>
                <w:szCs w:val="24"/>
              </w:rPr>
              <w:t>Тайланд</w:t>
            </w:r>
            <w:proofErr w:type="spellEnd"/>
            <w:r w:rsidRPr="00547F0A">
              <w:rPr>
                <w:rFonts w:ascii="Times New Roman" w:hAnsi="Times New Roman" w:cs="Times New Roman"/>
                <w:sz w:val="24"/>
                <w:szCs w:val="24"/>
              </w:rPr>
              <w:t xml:space="preserve"> (поставщик в Республику Беларусь индивидуальный предприниматель Плисс Н.Т., г. Орша)</w:t>
            </w:r>
          </w:p>
        </w:tc>
        <w:tc>
          <w:tcPr>
            <w:tcW w:w="1704" w:type="pct"/>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bCs/>
                <w:sz w:val="24"/>
                <w:szCs w:val="24"/>
              </w:rPr>
              <w:t xml:space="preserve">не соответствует </w:t>
            </w:r>
            <w:proofErr w:type="gramStart"/>
            <w:r w:rsidRPr="00547F0A">
              <w:rPr>
                <w:rFonts w:ascii="Times New Roman" w:hAnsi="Times New Roman" w:cs="Times New Roman"/>
                <w:sz w:val="24"/>
                <w:szCs w:val="24"/>
              </w:rPr>
              <w:t>ТР</w:t>
            </w:r>
            <w:proofErr w:type="gramEnd"/>
            <w:r w:rsidRPr="00547F0A">
              <w:rPr>
                <w:rFonts w:ascii="Times New Roman" w:hAnsi="Times New Roman" w:cs="Times New Roman"/>
                <w:sz w:val="24"/>
                <w:szCs w:val="24"/>
              </w:rPr>
              <w:t xml:space="preserve"> ТС 021/2011, ТР ТС 022/2011 </w:t>
            </w:r>
            <w:r w:rsidRPr="00547F0A">
              <w:rPr>
                <w:rFonts w:ascii="Times New Roman" w:hAnsi="Times New Roman" w:cs="Times New Roman"/>
                <w:b/>
                <w:sz w:val="24"/>
                <w:szCs w:val="24"/>
              </w:rPr>
              <w:t xml:space="preserve">по безопасности и маркировке </w:t>
            </w:r>
            <w:r w:rsidRPr="00547F0A">
              <w:rPr>
                <w:rFonts w:ascii="Times New Roman" w:hAnsi="Times New Roman" w:cs="Times New Roman"/>
                <w:sz w:val="24"/>
                <w:szCs w:val="24"/>
              </w:rPr>
              <w:t xml:space="preserve">в части предоставления достоверной информации о составе продукта и отсутствию предупреждающей надписи о наличии красителей. </w:t>
            </w:r>
            <w:proofErr w:type="gramStart"/>
            <w:r w:rsidRPr="00547F0A">
              <w:rPr>
                <w:rFonts w:ascii="Times New Roman" w:hAnsi="Times New Roman" w:cs="Times New Roman"/>
                <w:sz w:val="24"/>
                <w:szCs w:val="24"/>
              </w:rPr>
              <w:t xml:space="preserve">Фактически, в состав продуктов  входят, обнаруженные в результате испытаний, синтетические красители: ананасы (палочка) - </w:t>
            </w:r>
            <w:proofErr w:type="spellStart"/>
            <w:r w:rsidRPr="00547F0A">
              <w:rPr>
                <w:rFonts w:ascii="Times New Roman" w:hAnsi="Times New Roman" w:cs="Times New Roman"/>
                <w:b/>
                <w:sz w:val="24"/>
                <w:szCs w:val="24"/>
              </w:rPr>
              <w:t>тартразин</w:t>
            </w:r>
            <w:proofErr w:type="spellEnd"/>
            <w:r w:rsidRPr="00547F0A">
              <w:rPr>
                <w:rFonts w:ascii="Times New Roman" w:hAnsi="Times New Roman" w:cs="Times New Roman"/>
                <w:b/>
                <w:sz w:val="24"/>
                <w:szCs w:val="24"/>
              </w:rPr>
              <w:t xml:space="preserve"> Е102</w:t>
            </w:r>
            <w:r w:rsidRPr="00547F0A">
              <w:rPr>
                <w:rFonts w:ascii="Times New Roman" w:hAnsi="Times New Roman" w:cs="Times New Roman"/>
                <w:sz w:val="24"/>
                <w:szCs w:val="24"/>
              </w:rPr>
              <w:t xml:space="preserve"> в количестве 33,6 мг/кг, </w:t>
            </w:r>
            <w:proofErr w:type="spellStart"/>
            <w:r w:rsidRPr="00547F0A">
              <w:rPr>
                <w:rFonts w:ascii="Times New Roman" w:hAnsi="Times New Roman" w:cs="Times New Roman"/>
                <w:b/>
                <w:sz w:val="24"/>
                <w:szCs w:val="24"/>
              </w:rPr>
              <w:t>понсо</w:t>
            </w:r>
            <w:proofErr w:type="spellEnd"/>
            <w:r w:rsidRPr="00547F0A">
              <w:rPr>
                <w:rFonts w:ascii="Times New Roman" w:hAnsi="Times New Roman" w:cs="Times New Roman"/>
                <w:b/>
                <w:sz w:val="24"/>
                <w:szCs w:val="24"/>
              </w:rPr>
              <w:t xml:space="preserve"> 4</w:t>
            </w:r>
            <w:r w:rsidRPr="00547F0A">
              <w:rPr>
                <w:rFonts w:ascii="Times New Roman" w:hAnsi="Times New Roman" w:cs="Times New Roman"/>
                <w:b/>
                <w:sz w:val="24"/>
                <w:szCs w:val="24"/>
                <w:lang w:val="en-US"/>
              </w:rPr>
              <w:t>R</w:t>
            </w:r>
            <w:r w:rsidRPr="00547F0A">
              <w:rPr>
                <w:rFonts w:ascii="Times New Roman" w:hAnsi="Times New Roman" w:cs="Times New Roman"/>
                <w:b/>
                <w:sz w:val="24"/>
                <w:szCs w:val="24"/>
              </w:rPr>
              <w:t xml:space="preserve"> Е124</w:t>
            </w:r>
            <w:r w:rsidRPr="00547F0A">
              <w:rPr>
                <w:rFonts w:ascii="Times New Roman" w:hAnsi="Times New Roman" w:cs="Times New Roman"/>
                <w:sz w:val="24"/>
                <w:szCs w:val="24"/>
              </w:rPr>
              <w:t xml:space="preserve"> в количестве 6,5 мг/кг; рахат-лукум «Ассорти ореховое» - - </w:t>
            </w:r>
            <w:proofErr w:type="spellStart"/>
            <w:r w:rsidRPr="00547F0A">
              <w:rPr>
                <w:rFonts w:ascii="Times New Roman" w:hAnsi="Times New Roman" w:cs="Times New Roman"/>
                <w:b/>
                <w:sz w:val="24"/>
                <w:szCs w:val="24"/>
              </w:rPr>
              <w:t>тартразин</w:t>
            </w:r>
            <w:proofErr w:type="spellEnd"/>
            <w:r w:rsidRPr="00547F0A">
              <w:rPr>
                <w:rFonts w:ascii="Times New Roman" w:hAnsi="Times New Roman" w:cs="Times New Roman"/>
                <w:b/>
                <w:sz w:val="24"/>
                <w:szCs w:val="24"/>
              </w:rPr>
              <w:t xml:space="preserve"> Е102</w:t>
            </w:r>
            <w:r w:rsidRPr="00547F0A">
              <w:rPr>
                <w:rFonts w:ascii="Times New Roman" w:hAnsi="Times New Roman" w:cs="Times New Roman"/>
                <w:sz w:val="24"/>
                <w:szCs w:val="24"/>
              </w:rPr>
              <w:t xml:space="preserve"> в количестве 15,6 мг/кг, </w:t>
            </w:r>
            <w:proofErr w:type="spellStart"/>
            <w:r w:rsidRPr="00547F0A">
              <w:rPr>
                <w:rFonts w:ascii="Times New Roman" w:hAnsi="Times New Roman" w:cs="Times New Roman"/>
                <w:b/>
                <w:sz w:val="24"/>
                <w:szCs w:val="24"/>
              </w:rPr>
              <w:t>азорубин</w:t>
            </w:r>
            <w:proofErr w:type="spellEnd"/>
            <w:r w:rsidRPr="00547F0A">
              <w:rPr>
                <w:rFonts w:ascii="Times New Roman" w:hAnsi="Times New Roman" w:cs="Times New Roman"/>
                <w:b/>
                <w:sz w:val="24"/>
                <w:szCs w:val="24"/>
              </w:rPr>
              <w:t xml:space="preserve"> Е122</w:t>
            </w:r>
            <w:r w:rsidRPr="00547F0A">
              <w:rPr>
                <w:rFonts w:ascii="Times New Roman" w:hAnsi="Times New Roman" w:cs="Times New Roman"/>
                <w:sz w:val="24"/>
                <w:szCs w:val="24"/>
              </w:rPr>
              <w:t xml:space="preserve"> в количестве 7,6 мг/кг, синий блестящий </w:t>
            </w:r>
            <w:r w:rsidRPr="00547F0A">
              <w:rPr>
                <w:rFonts w:ascii="Times New Roman" w:hAnsi="Times New Roman" w:cs="Times New Roman"/>
                <w:sz w:val="24"/>
                <w:szCs w:val="24"/>
                <w:lang w:val="en-US"/>
              </w:rPr>
              <w:t>FCF</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E</w:t>
            </w:r>
            <w:r w:rsidRPr="00547F0A">
              <w:rPr>
                <w:rFonts w:ascii="Times New Roman" w:hAnsi="Times New Roman" w:cs="Times New Roman"/>
                <w:sz w:val="24"/>
                <w:szCs w:val="24"/>
              </w:rPr>
              <w:t>133 в количестве 2,8 мг/кг;</w:t>
            </w:r>
            <w:proofErr w:type="gramEnd"/>
            <w:r w:rsidRPr="00547F0A">
              <w:rPr>
                <w:rFonts w:ascii="Times New Roman" w:hAnsi="Times New Roman" w:cs="Times New Roman"/>
                <w:sz w:val="24"/>
                <w:szCs w:val="24"/>
              </w:rPr>
              <w:t xml:space="preserve"> цветные лепестки сушеного ананаса -</w:t>
            </w:r>
            <w:r w:rsidRPr="00547F0A">
              <w:rPr>
                <w:rFonts w:ascii="Times New Roman" w:hAnsi="Times New Roman" w:cs="Times New Roman"/>
                <w:b/>
                <w:sz w:val="24"/>
                <w:szCs w:val="24"/>
              </w:rPr>
              <w:t xml:space="preserve"> </w:t>
            </w:r>
            <w:proofErr w:type="spellStart"/>
            <w:r w:rsidRPr="00547F0A">
              <w:rPr>
                <w:rFonts w:ascii="Times New Roman" w:hAnsi="Times New Roman" w:cs="Times New Roman"/>
                <w:b/>
                <w:sz w:val="24"/>
                <w:szCs w:val="24"/>
              </w:rPr>
              <w:t>тартразин</w:t>
            </w:r>
            <w:proofErr w:type="spellEnd"/>
            <w:r w:rsidRPr="00547F0A">
              <w:rPr>
                <w:rFonts w:ascii="Times New Roman" w:hAnsi="Times New Roman" w:cs="Times New Roman"/>
                <w:b/>
                <w:sz w:val="24"/>
                <w:szCs w:val="24"/>
              </w:rPr>
              <w:t xml:space="preserve"> Е102</w:t>
            </w:r>
            <w:r w:rsidRPr="00547F0A">
              <w:rPr>
                <w:rFonts w:ascii="Times New Roman" w:hAnsi="Times New Roman" w:cs="Times New Roman"/>
                <w:sz w:val="24"/>
                <w:szCs w:val="24"/>
              </w:rPr>
              <w:t xml:space="preserve"> в количестве 15,3 мг/кг, </w:t>
            </w:r>
            <w:r w:rsidRPr="00547F0A">
              <w:rPr>
                <w:rFonts w:ascii="Times New Roman" w:hAnsi="Times New Roman" w:cs="Times New Roman"/>
                <w:b/>
                <w:sz w:val="24"/>
                <w:szCs w:val="24"/>
              </w:rPr>
              <w:t xml:space="preserve">желтый «солнечный закат» </w:t>
            </w:r>
            <w:r w:rsidRPr="00547F0A">
              <w:rPr>
                <w:rFonts w:ascii="Times New Roman" w:hAnsi="Times New Roman" w:cs="Times New Roman"/>
                <w:b/>
                <w:sz w:val="24"/>
                <w:szCs w:val="24"/>
                <w:lang w:val="en-US"/>
              </w:rPr>
              <w:t>FCF</w:t>
            </w:r>
            <w:r w:rsidRPr="00547F0A">
              <w:rPr>
                <w:rFonts w:ascii="Times New Roman" w:hAnsi="Times New Roman" w:cs="Times New Roman"/>
                <w:b/>
                <w:sz w:val="24"/>
                <w:szCs w:val="24"/>
              </w:rPr>
              <w:t xml:space="preserve"> Е110</w:t>
            </w:r>
            <w:r w:rsidRPr="00547F0A">
              <w:rPr>
                <w:rFonts w:ascii="Times New Roman" w:hAnsi="Times New Roman" w:cs="Times New Roman"/>
                <w:sz w:val="24"/>
                <w:szCs w:val="24"/>
              </w:rPr>
              <w:t xml:space="preserve"> в количестве 11,2 мг/кг,</w:t>
            </w:r>
            <w:r w:rsidRPr="00547F0A">
              <w:rPr>
                <w:rFonts w:ascii="Times New Roman" w:hAnsi="Times New Roman" w:cs="Times New Roman"/>
                <w:b/>
                <w:sz w:val="24"/>
                <w:szCs w:val="24"/>
              </w:rPr>
              <w:t xml:space="preserve"> </w:t>
            </w:r>
            <w:proofErr w:type="spellStart"/>
            <w:r w:rsidRPr="00547F0A">
              <w:rPr>
                <w:rFonts w:ascii="Times New Roman" w:hAnsi="Times New Roman" w:cs="Times New Roman"/>
                <w:b/>
                <w:sz w:val="24"/>
                <w:szCs w:val="24"/>
              </w:rPr>
              <w:t>понсо</w:t>
            </w:r>
            <w:proofErr w:type="spellEnd"/>
            <w:r w:rsidRPr="00547F0A">
              <w:rPr>
                <w:rFonts w:ascii="Times New Roman" w:hAnsi="Times New Roman" w:cs="Times New Roman"/>
                <w:b/>
                <w:sz w:val="24"/>
                <w:szCs w:val="24"/>
              </w:rPr>
              <w:t xml:space="preserve"> 4</w:t>
            </w:r>
            <w:r w:rsidRPr="00547F0A">
              <w:rPr>
                <w:rFonts w:ascii="Times New Roman" w:hAnsi="Times New Roman" w:cs="Times New Roman"/>
                <w:b/>
                <w:sz w:val="24"/>
                <w:szCs w:val="24"/>
                <w:lang w:val="en-US"/>
              </w:rPr>
              <w:t>R</w:t>
            </w:r>
            <w:r w:rsidRPr="00547F0A">
              <w:rPr>
                <w:rFonts w:ascii="Times New Roman" w:hAnsi="Times New Roman" w:cs="Times New Roman"/>
                <w:b/>
                <w:sz w:val="24"/>
                <w:szCs w:val="24"/>
              </w:rPr>
              <w:t xml:space="preserve"> Е124</w:t>
            </w:r>
            <w:r w:rsidRPr="00547F0A">
              <w:rPr>
                <w:rFonts w:ascii="Times New Roman" w:hAnsi="Times New Roman" w:cs="Times New Roman"/>
                <w:sz w:val="24"/>
                <w:szCs w:val="24"/>
              </w:rPr>
              <w:t xml:space="preserve"> в количестве 4,7 мг/кг. В маркировке отсутствует надпись «Содержит красители, которые могут оказывать отрицательное влияние на внимание и активность детей» (предписание о запрете ввоза и обращения опасной продукции, прекращении действия на территории Республики Беларусь документов об оценке соответствия, об изъятии (отзыве из обращения) продукции от 26.01.2022 №06-18-123/61; прекращено действие на территории Республики Беларусь</w:t>
            </w:r>
            <w:r w:rsidRPr="00547F0A">
              <w:rPr>
                <w:rFonts w:ascii="Times New Roman" w:hAnsi="Times New Roman" w:cs="Times New Roman"/>
                <w:b/>
                <w:bCs/>
                <w:sz w:val="24"/>
                <w:szCs w:val="24"/>
              </w:rPr>
              <w:t xml:space="preserve"> </w:t>
            </w:r>
            <w:r w:rsidRPr="00547F0A">
              <w:rPr>
                <w:rFonts w:ascii="Times New Roman" w:hAnsi="Times New Roman" w:cs="Times New Roman"/>
                <w:bCs/>
                <w:sz w:val="24"/>
                <w:szCs w:val="24"/>
              </w:rPr>
              <w:t>деклараций</w:t>
            </w:r>
            <w:r w:rsidRPr="00547F0A">
              <w:rPr>
                <w:rFonts w:ascii="Times New Roman" w:hAnsi="Times New Roman" w:cs="Times New Roman"/>
                <w:sz w:val="24"/>
                <w:szCs w:val="24"/>
              </w:rPr>
              <w:t xml:space="preserve"> о соответствии ЕАЭС </w:t>
            </w:r>
            <w:r w:rsidRPr="00547F0A">
              <w:rPr>
                <w:rFonts w:ascii="Times New Roman" w:hAnsi="Times New Roman" w:cs="Times New Roman"/>
                <w:sz w:val="24"/>
                <w:szCs w:val="24"/>
                <w:lang w:val="en-US"/>
              </w:rPr>
              <w:t>N</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 xml:space="preserve"> Д– ТН</w:t>
            </w:r>
            <w:proofErr w:type="gramStart"/>
            <w:r w:rsidRPr="00547F0A">
              <w:rPr>
                <w:rFonts w:ascii="Times New Roman" w:hAnsi="Times New Roman" w:cs="Times New Roman"/>
                <w:sz w:val="24"/>
                <w:szCs w:val="24"/>
              </w:rPr>
              <w:t>.Р</w:t>
            </w:r>
            <w:proofErr w:type="gramEnd"/>
            <w:r w:rsidRPr="00547F0A">
              <w:rPr>
                <w:rFonts w:ascii="Times New Roman" w:hAnsi="Times New Roman" w:cs="Times New Roman"/>
                <w:sz w:val="24"/>
                <w:szCs w:val="24"/>
              </w:rPr>
              <w:t xml:space="preserve">А01.В.92102/21, ЕАЭС </w:t>
            </w:r>
            <w:r w:rsidRPr="00547F0A">
              <w:rPr>
                <w:rFonts w:ascii="Times New Roman" w:hAnsi="Times New Roman" w:cs="Times New Roman"/>
                <w:sz w:val="24"/>
                <w:szCs w:val="24"/>
                <w:lang w:val="en-US"/>
              </w:rPr>
              <w:t>N</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 xml:space="preserve"> Д– ТН.РА01.В.79786/21, ЕАЭС </w:t>
            </w:r>
            <w:r w:rsidRPr="00547F0A">
              <w:rPr>
                <w:rFonts w:ascii="Times New Roman" w:hAnsi="Times New Roman" w:cs="Times New Roman"/>
                <w:sz w:val="24"/>
                <w:szCs w:val="24"/>
                <w:lang w:val="en-US"/>
              </w:rPr>
              <w:t>N</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 xml:space="preserve"> Д– ТН.ПТ87.В.04476/19) – с 01.02.2022.</w:t>
            </w:r>
          </w:p>
        </w:tc>
      </w:tr>
      <w:tr w:rsidR="00547F0A" w:rsidRPr="00547F0A" w:rsidTr="00547F0A">
        <w:trPr>
          <w:trHeight w:val="699"/>
        </w:trPr>
        <w:tc>
          <w:tcPr>
            <w:tcW w:w="408" w:type="pct"/>
            <w:gridSpan w:val="2"/>
          </w:tcPr>
          <w:p w:rsidR="00547F0A" w:rsidRPr="00547F0A" w:rsidRDefault="00547F0A" w:rsidP="00547F0A">
            <w:pPr>
              <w:spacing w:after="0" w:line="220" w:lineRule="exact"/>
              <w:jc w:val="both"/>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ind w:firstLine="709"/>
              <w:jc w:val="both"/>
              <w:rPr>
                <w:rFonts w:ascii="Times New Roman" w:hAnsi="Times New Roman" w:cs="Times New Roman"/>
                <w:sz w:val="24"/>
                <w:szCs w:val="24"/>
              </w:rPr>
            </w:pPr>
            <w:r w:rsidRPr="00547F0A">
              <w:rPr>
                <w:rFonts w:ascii="Times New Roman" w:hAnsi="Times New Roman" w:cs="Times New Roman"/>
                <w:b/>
                <w:sz w:val="24"/>
                <w:szCs w:val="24"/>
              </w:rPr>
              <w:t>Помело обезвоженное с сахаром (цукаты),</w:t>
            </w:r>
            <w:r w:rsidRPr="00547F0A">
              <w:rPr>
                <w:rFonts w:ascii="Times New Roman" w:hAnsi="Times New Roman" w:cs="Times New Roman"/>
                <w:sz w:val="24"/>
                <w:szCs w:val="24"/>
              </w:rPr>
              <w:t xml:space="preserve"> весовое, дата изготовления декабрь 2020 года, срок годности 12 месяцев </w:t>
            </w:r>
          </w:p>
        </w:tc>
        <w:tc>
          <w:tcPr>
            <w:tcW w:w="1246"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изготовитель «</w:t>
            </w:r>
            <w:r w:rsidRPr="00547F0A">
              <w:rPr>
                <w:rFonts w:ascii="Times New Roman" w:hAnsi="Times New Roman" w:cs="Times New Roman"/>
                <w:sz w:val="24"/>
                <w:szCs w:val="24"/>
                <w:lang w:val="en-US"/>
              </w:rPr>
              <w:t>VANDA</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PRESERVED</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FOOD</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CO</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LTD</w:t>
            </w:r>
            <w:r w:rsidRPr="00547F0A">
              <w:rPr>
                <w:rFonts w:ascii="Times New Roman" w:hAnsi="Times New Roman" w:cs="Times New Roman"/>
                <w:sz w:val="24"/>
                <w:szCs w:val="24"/>
              </w:rPr>
              <w:t xml:space="preserve">», </w:t>
            </w:r>
            <w:proofErr w:type="spellStart"/>
            <w:r w:rsidRPr="00547F0A">
              <w:rPr>
                <w:rFonts w:ascii="Times New Roman" w:hAnsi="Times New Roman" w:cs="Times New Roman"/>
                <w:sz w:val="24"/>
                <w:szCs w:val="24"/>
              </w:rPr>
              <w:t>Тайланд</w:t>
            </w:r>
            <w:proofErr w:type="spellEnd"/>
            <w:r w:rsidRPr="00547F0A">
              <w:rPr>
                <w:rFonts w:ascii="Times New Roman" w:hAnsi="Times New Roman" w:cs="Times New Roman"/>
                <w:sz w:val="24"/>
                <w:szCs w:val="24"/>
              </w:rPr>
              <w:t xml:space="preserve">  (поставщик в Республику Беларусь индивидуальный предприниматель Плисс Н.Т., г. Орша)</w:t>
            </w:r>
          </w:p>
        </w:tc>
        <w:tc>
          <w:tcPr>
            <w:tcW w:w="1704" w:type="pct"/>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sz w:val="24"/>
                <w:szCs w:val="24"/>
              </w:rPr>
              <w:t>предписание о прекращении действия на территории Республики Беларусь документов об оценке соответствия от 26.01.2022 №06-18-2/62; прекращено действие на территории Республики Беларусь</w:t>
            </w:r>
            <w:r w:rsidRPr="00547F0A">
              <w:rPr>
                <w:rFonts w:ascii="Times New Roman" w:hAnsi="Times New Roman" w:cs="Times New Roman"/>
                <w:b/>
                <w:bCs/>
                <w:sz w:val="24"/>
                <w:szCs w:val="24"/>
              </w:rPr>
              <w:t xml:space="preserve"> </w:t>
            </w:r>
            <w:r w:rsidRPr="00547F0A">
              <w:rPr>
                <w:rFonts w:ascii="Times New Roman" w:hAnsi="Times New Roman" w:cs="Times New Roman"/>
                <w:bCs/>
                <w:sz w:val="24"/>
                <w:szCs w:val="24"/>
              </w:rPr>
              <w:t>декларации</w:t>
            </w:r>
            <w:r w:rsidRPr="00547F0A">
              <w:rPr>
                <w:rFonts w:ascii="Times New Roman" w:hAnsi="Times New Roman" w:cs="Times New Roman"/>
                <w:sz w:val="24"/>
                <w:szCs w:val="24"/>
              </w:rPr>
              <w:t xml:space="preserve"> о соответствии ЕАЭС </w:t>
            </w:r>
            <w:r w:rsidRPr="00547F0A">
              <w:rPr>
                <w:rFonts w:ascii="Times New Roman" w:hAnsi="Times New Roman" w:cs="Times New Roman"/>
                <w:sz w:val="24"/>
                <w:szCs w:val="24"/>
                <w:lang w:val="en-US"/>
              </w:rPr>
              <w:t>N</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 xml:space="preserve"> Д– ТН</w:t>
            </w:r>
            <w:proofErr w:type="gramStart"/>
            <w:r w:rsidRPr="00547F0A">
              <w:rPr>
                <w:rFonts w:ascii="Times New Roman" w:hAnsi="Times New Roman" w:cs="Times New Roman"/>
                <w:sz w:val="24"/>
                <w:szCs w:val="24"/>
              </w:rPr>
              <w:t>.Н</w:t>
            </w:r>
            <w:proofErr w:type="gramEnd"/>
            <w:r w:rsidRPr="00547F0A">
              <w:rPr>
                <w:rFonts w:ascii="Times New Roman" w:hAnsi="Times New Roman" w:cs="Times New Roman"/>
                <w:sz w:val="24"/>
                <w:szCs w:val="24"/>
              </w:rPr>
              <w:t>В42.В.06128/20- с 01.02.2022</w:t>
            </w:r>
          </w:p>
        </w:tc>
      </w:tr>
      <w:tr w:rsidR="00547F0A" w:rsidRPr="00547F0A" w:rsidTr="00547F0A">
        <w:trPr>
          <w:trHeight w:val="152"/>
        </w:trPr>
        <w:tc>
          <w:tcPr>
            <w:tcW w:w="5000" w:type="pct"/>
            <w:gridSpan w:val="7"/>
          </w:tcPr>
          <w:p w:rsidR="00547F0A" w:rsidRPr="00547F0A" w:rsidRDefault="00547F0A" w:rsidP="00547F0A">
            <w:pPr>
              <w:tabs>
                <w:tab w:val="left" w:pos="9639"/>
              </w:tabs>
              <w:spacing w:after="0" w:line="220" w:lineRule="exact"/>
              <w:jc w:val="both"/>
              <w:rPr>
                <w:rFonts w:ascii="Times New Roman" w:eastAsia="Calibri" w:hAnsi="Times New Roman" w:cs="Times New Roman"/>
                <w:b/>
                <w:sz w:val="24"/>
                <w:szCs w:val="24"/>
              </w:rPr>
            </w:pPr>
            <w:r w:rsidRPr="00547F0A">
              <w:rPr>
                <w:rFonts w:ascii="Times New Roman" w:eastAsia="Calibri" w:hAnsi="Times New Roman" w:cs="Times New Roman"/>
                <w:b/>
                <w:sz w:val="24"/>
                <w:szCs w:val="24"/>
              </w:rPr>
              <w:t>Приправы, специи, супы, пюре  и др. быстрого приготовления, соусы, кетчупы</w:t>
            </w:r>
          </w:p>
          <w:p w:rsidR="00547F0A" w:rsidRPr="00547F0A" w:rsidRDefault="00547F0A" w:rsidP="00547F0A">
            <w:pPr>
              <w:tabs>
                <w:tab w:val="left" w:pos="9639"/>
              </w:tabs>
              <w:spacing w:after="0" w:line="220" w:lineRule="exact"/>
              <w:jc w:val="both"/>
              <w:rPr>
                <w:rFonts w:ascii="Times New Roman" w:hAnsi="Times New Roman" w:cs="Times New Roman"/>
                <w:sz w:val="24"/>
                <w:szCs w:val="24"/>
              </w:rPr>
            </w:pPr>
          </w:p>
        </w:tc>
      </w:tr>
      <w:tr w:rsidR="00547F0A" w:rsidRPr="00547F0A" w:rsidTr="00547F0A">
        <w:trPr>
          <w:trHeight w:val="699"/>
        </w:trPr>
        <w:tc>
          <w:tcPr>
            <w:tcW w:w="408" w:type="pct"/>
            <w:gridSpan w:val="2"/>
          </w:tcPr>
          <w:p w:rsidR="00547F0A" w:rsidRPr="00547F0A" w:rsidRDefault="00547F0A" w:rsidP="00547F0A">
            <w:pPr>
              <w:spacing w:after="0" w:line="220" w:lineRule="exact"/>
              <w:jc w:val="both"/>
              <w:rPr>
                <w:rFonts w:ascii="Times New Roman" w:hAnsi="Times New Roman" w:cs="Times New Roman"/>
                <w:sz w:val="24"/>
                <w:szCs w:val="24"/>
              </w:rPr>
            </w:pPr>
          </w:p>
        </w:tc>
        <w:tc>
          <w:tcPr>
            <w:tcW w:w="1642" w:type="pct"/>
            <w:gridSpan w:val="2"/>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sz w:val="24"/>
                <w:szCs w:val="24"/>
              </w:rPr>
              <w:t>Соус «Семилукский»</w:t>
            </w:r>
            <w:r w:rsidRPr="00547F0A">
              <w:rPr>
                <w:rFonts w:ascii="Times New Roman" w:hAnsi="Times New Roman" w:cs="Times New Roman"/>
                <w:sz w:val="24"/>
                <w:szCs w:val="24"/>
              </w:rPr>
              <w:t xml:space="preserve"> томатный </w:t>
            </w:r>
            <w:r w:rsidRPr="00547F0A">
              <w:rPr>
                <w:rFonts w:ascii="Times New Roman" w:hAnsi="Times New Roman" w:cs="Times New Roman"/>
                <w:b/>
                <w:sz w:val="24"/>
                <w:szCs w:val="24"/>
              </w:rPr>
              <w:t>«Краснодарский»</w:t>
            </w:r>
            <w:r w:rsidRPr="00547F0A">
              <w:rPr>
                <w:rFonts w:ascii="Times New Roman" w:hAnsi="Times New Roman" w:cs="Times New Roman"/>
                <w:sz w:val="24"/>
                <w:szCs w:val="24"/>
              </w:rPr>
              <w:t xml:space="preserve">, в стеклянной банке, масса нетто 500 г, дата изготовления 06.10.2021, срок годности 1 год </w:t>
            </w:r>
          </w:p>
        </w:tc>
        <w:tc>
          <w:tcPr>
            <w:tcW w:w="1246" w:type="pct"/>
            <w:gridSpan w:val="2"/>
          </w:tcPr>
          <w:p w:rsidR="00547F0A" w:rsidRPr="00547F0A" w:rsidRDefault="00547F0A" w:rsidP="00547F0A">
            <w:pPr>
              <w:spacing w:after="0" w:line="220" w:lineRule="exact"/>
              <w:jc w:val="both"/>
              <w:rPr>
                <w:rFonts w:ascii="Times New Roman" w:hAnsi="Times New Roman" w:cs="Times New Roman"/>
                <w:sz w:val="24"/>
                <w:szCs w:val="24"/>
              </w:rPr>
            </w:pPr>
            <w:proofErr w:type="gramStart"/>
            <w:r w:rsidRPr="00547F0A">
              <w:rPr>
                <w:rFonts w:ascii="Times New Roman" w:hAnsi="Times New Roman" w:cs="Times New Roman"/>
                <w:sz w:val="24"/>
                <w:szCs w:val="24"/>
              </w:rPr>
              <w:t>,</w:t>
            </w:r>
            <w:r w:rsidRPr="00547F0A">
              <w:rPr>
                <w:rFonts w:ascii="Times New Roman" w:hAnsi="Times New Roman" w:cs="Times New Roman"/>
                <w:b/>
                <w:sz w:val="24"/>
                <w:szCs w:val="24"/>
              </w:rPr>
              <w:t xml:space="preserve"> </w:t>
            </w:r>
            <w:r w:rsidRPr="00547F0A">
              <w:rPr>
                <w:rFonts w:ascii="Times New Roman" w:hAnsi="Times New Roman" w:cs="Times New Roman"/>
                <w:sz w:val="24"/>
                <w:szCs w:val="24"/>
              </w:rPr>
              <w:t>изготовитель ООО «Семилукский пищекомбинат», Российская Федерация, Воронежская область, Семилукский район (поставщик в Республику Беларусь:</w:t>
            </w:r>
            <w:proofErr w:type="gramEnd"/>
            <w:r w:rsidRPr="00547F0A">
              <w:rPr>
                <w:rFonts w:ascii="Times New Roman" w:hAnsi="Times New Roman" w:cs="Times New Roman"/>
                <w:sz w:val="24"/>
                <w:szCs w:val="24"/>
              </w:rPr>
              <w:t xml:space="preserve"> </w:t>
            </w:r>
            <w:proofErr w:type="gramStart"/>
            <w:r w:rsidRPr="00547F0A">
              <w:rPr>
                <w:rFonts w:ascii="Times New Roman" w:hAnsi="Times New Roman" w:cs="Times New Roman"/>
                <w:sz w:val="24"/>
                <w:szCs w:val="24"/>
              </w:rPr>
              <w:t>ООО «</w:t>
            </w:r>
            <w:proofErr w:type="spellStart"/>
            <w:r w:rsidRPr="00547F0A">
              <w:rPr>
                <w:rFonts w:ascii="Times New Roman" w:hAnsi="Times New Roman" w:cs="Times New Roman"/>
                <w:sz w:val="24"/>
                <w:szCs w:val="24"/>
              </w:rPr>
              <w:t>ЮниСторГрупп</w:t>
            </w:r>
            <w:proofErr w:type="spellEnd"/>
            <w:r w:rsidRPr="00547F0A">
              <w:rPr>
                <w:rFonts w:ascii="Times New Roman" w:hAnsi="Times New Roman" w:cs="Times New Roman"/>
                <w:sz w:val="24"/>
                <w:szCs w:val="24"/>
              </w:rPr>
              <w:t>», г. Минск) -</w:t>
            </w:r>
            <w:proofErr w:type="gramEnd"/>
          </w:p>
        </w:tc>
        <w:tc>
          <w:tcPr>
            <w:tcW w:w="1704" w:type="pct"/>
          </w:tcPr>
          <w:p w:rsidR="00547F0A" w:rsidRPr="00547F0A" w:rsidRDefault="00547F0A" w:rsidP="00547F0A">
            <w:pPr>
              <w:spacing w:after="0" w:line="220" w:lineRule="exact"/>
              <w:jc w:val="both"/>
              <w:rPr>
                <w:rFonts w:ascii="Times New Roman" w:hAnsi="Times New Roman" w:cs="Times New Roman"/>
                <w:sz w:val="24"/>
                <w:szCs w:val="24"/>
              </w:rPr>
            </w:pPr>
            <w:r w:rsidRPr="00547F0A">
              <w:rPr>
                <w:rFonts w:ascii="Times New Roman" w:hAnsi="Times New Roman" w:cs="Times New Roman"/>
                <w:b/>
                <w:bCs/>
                <w:sz w:val="24"/>
                <w:szCs w:val="24"/>
              </w:rPr>
              <w:t xml:space="preserve">не соответствует </w:t>
            </w:r>
            <w:proofErr w:type="gramStart"/>
            <w:r w:rsidRPr="00547F0A">
              <w:rPr>
                <w:rFonts w:ascii="Times New Roman" w:hAnsi="Times New Roman" w:cs="Times New Roman"/>
                <w:sz w:val="24"/>
                <w:szCs w:val="24"/>
              </w:rPr>
              <w:t>ТР</w:t>
            </w:r>
            <w:proofErr w:type="gramEnd"/>
            <w:r w:rsidRPr="00547F0A">
              <w:rPr>
                <w:rFonts w:ascii="Times New Roman" w:hAnsi="Times New Roman" w:cs="Times New Roman"/>
                <w:sz w:val="24"/>
                <w:szCs w:val="24"/>
              </w:rPr>
              <w:t xml:space="preserve"> ТС 021/2011, ТР ТС 029/2012 </w:t>
            </w:r>
            <w:r w:rsidRPr="00547F0A">
              <w:rPr>
                <w:rFonts w:ascii="Times New Roman" w:hAnsi="Times New Roman" w:cs="Times New Roman"/>
                <w:b/>
                <w:sz w:val="24"/>
                <w:szCs w:val="24"/>
              </w:rPr>
              <w:t xml:space="preserve">по безопасности: </w:t>
            </w:r>
            <w:r w:rsidRPr="00547F0A">
              <w:rPr>
                <w:rFonts w:ascii="Times New Roman" w:hAnsi="Times New Roman" w:cs="Times New Roman"/>
                <w:sz w:val="24"/>
                <w:szCs w:val="24"/>
              </w:rPr>
              <w:t xml:space="preserve">в результате проведенных испытаний обнаружены </w:t>
            </w:r>
            <w:r w:rsidRPr="00547F0A">
              <w:rPr>
                <w:rFonts w:ascii="Times New Roman" w:hAnsi="Times New Roman" w:cs="Times New Roman"/>
                <w:b/>
                <w:sz w:val="24"/>
                <w:szCs w:val="24"/>
              </w:rPr>
              <w:t xml:space="preserve">пищевые добавки – консерванты (бензойная и </w:t>
            </w:r>
            <w:proofErr w:type="spellStart"/>
            <w:r w:rsidRPr="00547F0A">
              <w:rPr>
                <w:rFonts w:ascii="Times New Roman" w:hAnsi="Times New Roman" w:cs="Times New Roman"/>
                <w:b/>
                <w:sz w:val="24"/>
                <w:szCs w:val="24"/>
              </w:rPr>
              <w:t>сорбиновая</w:t>
            </w:r>
            <w:proofErr w:type="spellEnd"/>
            <w:r w:rsidRPr="00547F0A">
              <w:rPr>
                <w:rFonts w:ascii="Times New Roman" w:hAnsi="Times New Roman" w:cs="Times New Roman"/>
                <w:b/>
                <w:sz w:val="24"/>
                <w:szCs w:val="24"/>
              </w:rPr>
              <w:t xml:space="preserve"> кислоты (Е210. </w:t>
            </w:r>
            <w:proofErr w:type="gramStart"/>
            <w:r w:rsidRPr="00547F0A">
              <w:rPr>
                <w:rFonts w:ascii="Times New Roman" w:hAnsi="Times New Roman" w:cs="Times New Roman"/>
                <w:b/>
                <w:sz w:val="24"/>
                <w:szCs w:val="24"/>
              </w:rPr>
              <w:t>Е200))</w:t>
            </w:r>
            <w:r w:rsidRPr="00547F0A">
              <w:rPr>
                <w:rFonts w:ascii="Times New Roman" w:hAnsi="Times New Roman" w:cs="Times New Roman"/>
                <w:sz w:val="24"/>
                <w:szCs w:val="24"/>
              </w:rPr>
              <w:t xml:space="preserve">, содержание которых в комбинации составило </w:t>
            </w:r>
            <w:r w:rsidRPr="00547F0A">
              <w:rPr>
                <w:rFonts w:ascii="Times New Roman" w:hAnsi="Times New Roman" w:cs="Times New Roman"/>
                <w:b/>
                <w:sz w:val="24"/>
                <w:szCs w:val="24"/>
              </w:rPr>
              <w:t>1,3</w:t>
            </w:r>
            <w:r w:rsidRPr="00547F0A">
              <w:rPr>
                <w:rFonts w:ascii="Times New Roman" w:hAnsi="Times New Roman" w:cs="Times New Roman"/>
                <w:sz w:val="24"/>
                <w:szCs w:val="24"/>
              </w:rPr>
              <w:t xml:space="preserve"> мг/кг, что в </w:t>
            </w:r>
            <w:r w:rsidRPr="00547F0A">
              <w:rPr>
                <w:rFonts w:ascii="Times New Roman" w:hAnsi="Times New Roman" w:cs="Times New Roman"/>
                <w:b/>
                <w:sz w:val="24"/>
                <w:szCs w:val="24"/>
              </w:rPr>
              <w:t>1,3</w:t>
            </w:r>
            <w:r w:rsidRPr="00547F0A">
              <w:rPr>
                <w:rFonts w:ascii="Times New Roman" w:hAnsi="Times New Roman" w:cs="Times New Roman"/>
                <w:sz w:val="24"/>
                <w:szCs w:val="24"/>
              </w:rPr>
              <w:t xml:space="preserve"> раза превысило максимальный уровень содержания </w:t>
            </w:r>
            <w:r w:rsidRPr="00547F0A">
              <w:rPr>
                <w:rFonts w:ascii="Times New Roman" w:hAnsi="Times New Roman" w:cs="Times New Roman"/>
                <w:b/>
                <w:sz w:val="24"/>
                <w:szCs w:val="24"/>
              </w:rPr>
              <w:t>Е200 в комбинации с Е210</w:t>
            </w:r>
            <w:r w:rsidRPr="00547F0A">
              <w:rPr>
                <w:rFonts w:ascii="Times New Roman" w:hAnsi="Times New Roman" w:cs="Times New Roman"/>
                <w:sz w:val="24"/>
                <w:szCs w:val="24"/>
              </w:rPr>
              <w:t xml:space="preserve"> (предписание о запрете ввоза и обращения опасной продукции, прекращении действия на территории Республики Беларусь документов об оценке соответствия, об изъятии (отзыве из обращения) продукции от 15.02.2022 №06-11-123/94, прекращено действие на территории Республики Беларусь</w:t>
            </w:r>
            <w:r w:rsidRPr="00547F0A">
              <w:rPr>
                <w:rFonts w:ascii="Times New Roman" w:hAnsi="Times New Roman" w:cs="Times New Roman"/>
                <w:b/>
                <w:bCs/>
                <w:sz w:val="24"/>
                <w:szCs w:val="24"/>
              </w:rPr>
              <w:t xml:space="preserve"> </w:t>
            </w:r>
            <w:r w:rsidRPr="00547F0A">
              <w:rPr>
                <w:rFonts w:ascii="Times New Roman" w:hAnsi="Times New Roman" w:cs="Times New Roman"/>
                <w:bCs/>
                <w:sz w:val="24"/>
                <w:szCs w:val="24"/>
              </w:rPr>
              <w:t>декларации</w:t>
            </w:r>
            <w:r w:rsidRPr="00547F0A">
              <w:rPr>
                <w:rFonts w:ascii="Times New Roman" w:hAnsi="Times New Roman" w:cs="Times New Roman"/>
                <w:sz w:val="24"/>
                <w:szCs w:val="24"/>
              </w:rPr>
              <w:t xml:space="preserve"> о соответствии ЕАЭС</w:t>
            </w:r>
            <w:proofErr w:type="gramEnd"/>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N</w:t>
            </w:r>
            <w:r w:rsidRPr="00547F0A">
              <w:rPr>
                <w:rFonts w:ascii="Times New Roman" w:hAnsi="Times New Roman" w:cs="Times New Roman"/>
                <w:sz w:val="24"/>
                <w:szCs w:val="24"/>
              </w:rPr>
              <w:t xml:space="preserve"> </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 xml:space="preserve"> Д-</w:t>
            </w:r>
            <w:r w:rsidRPr="00547F0A">
              <w:rPr>
                <w:rFonts w:ascii="Times New Roman" w:hAnsi="Times New Roman" w:cs="Times New Roman"/>
                <w:sz w:val="24"/>
                <w:szCs w:val="24"/>
                <w:lang w:val="en-US"/>
              </w:rPr>
              <w:t>RU</w:t>
            </w:r>
            <w:r w:rsidRPr="00547F0A">
              <w:rPr>
                <w:rFonts w:ascii="Times New Roman" w:hAnsi="Times New Roman" w:cs="Times New Roman"/>
                <w:sz w:val="24"/>
                <w:szCs w:val="24"/>
              </w:rPr>
              <w:t>.</w:t>
            </w:r>
            <w:r w:rsidRPr="00547F0A">
              <w:rPr>
                <w:rFonts w:ascii="Times New Roman" w:hAnsi="Times New Roman" w:cs="Times New Roman"/>
                <w:sz w:val="24"/>
                <w:szCs w:val="24"/>
                <w:lang w:val="en-US"/>
              </w:rPr>
              <w:t>PA</w:t>
            </w:r>
            <w:r w:rsidRPr="00547F0A">
              <w:rPr>
                <w:rFonts w:ascii="Times New Roman" w:hAnsi="Times New Roman" w:cs="Times New Roman"/>
                <w:sz w:val="24"/>
                <w:szCs w:val="24"/>
              </w:rPr>
              <w:t>01.</w:t>
            </w:r>
            <w:r w:rsidRPr="00547F0A">
              <w:rPr>
                <w:rFonts w:ascii="Times New Roman" w:hAnsi="Times New Roman" w:cs="Times New Roman"/>
                <w:sz w:val="24"/>
                <w:szCs w:val="24"/>
                <w:lang w:val="en-US"/>
              </w:rPr>
              <w:t>B</w:t>
            </w:r>
            <w:r w:rsidRPr="00547F0A">
              <w:rPr>
                <w:rFonts w:ascii="Times New Roman" w:hAnsi="Times New Roman" w:cs="Times New Roman"/>
                <w:sz w:val="24"/>
                <w:szCs w:val="24"/>
              </w:rPr>
              <w:t>66495/21) – с 22.02.2022.</w:t>
            </w:r>
          </w:p>
        </w:tc>
      </w:tr>
    </w:tbl>
    <w:p w:rsidR="009C2124" w:rsidRPr="00547F0A" w:rsidRDefault="009C2124" w:rsidP="00547F0A">
      <w:pPr>
        <w:spacing w:after="0" w:line="220" w:lineRule="exact"/>
        <w:jc w:val="center"/>
        <w:rPr>
          <w:rFonts w:ascii="Times New Roman" w:hAnsi="Times New Roman" w:cs="Times New Roman"/>
          <w:sz w:val="24"/>
          <w:szCs w:val="24"/>
        </w:rPr>
      </w:pPr>
    </w:p>
    <w:sectPr w:rsidR="009C2124" w:rsidRPr="00547F0A" w:rsidSect="007230C9">
      <w:headerReference w:type="even" r:id="rId8"/>
      <w:headerReference w:type="default" r:id="rId9"/>
      <w:footerReference w:type="even" r:id="rId10"/>
      <w:footerReference w:type="default" r:id="rId11"/>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00C" w:rsidRDefault="00FC700C" w:rsidP="0090533B">
      <w:pPr>
        <w:spacing w:after="0" w:line="240" w:lineRule="auto"/>
      </w:pPr>
      <w:r>
        <w:separator/>
      </w:r>
    </w:p>
  </w:endnote>
  <w:endnote w:type="continuationSeparator" w:id="0">
    <w:p w:rsidR="00FC700C" w:rsidRDefault="00FC700C" w:rsidP="00905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0A" w:rsidRDefault="00DE36FB" w:rsidP="006252EA">
    <w:pPr>
      <w:pStyle w:val="a3"/>
      <w:framePr w:wrap="around" w:vAnchor="text" w:hAnchor="margin" w:xAlign="right" w:y="1"/>
      <w:rPr>
        <w:rStyle w:val="a5"/>
      </w:rPr>
    </w:pPr>
    <w:r>
      <w:rPr>
        <w:rStyle w:val="a5"/>
      </w:rPr>
      <w:fldChar w:fldCharType="begin"/>
    </w:r>
    <w:r w:rsidR="00547F0A">
      <w:rPr>
        <w:rStyle w:val="a5"/>
      </w:rPr>
      <w:instrText xml:space="preserve">PAGE  </w:instrText>
    </w:r>
    <w:r>
      <w:rPr>
        <w:rStyle w:val="a5"/>
      </w:rPr>
      <w:fldChar w:fldCharType="end"/>
    </w:r>
  </w:p>
  <w:p w:rsidR="00547F0A" w:rsidRDefault="00547F0A" w:rsidP="006252EA">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0A" w:rsidRDefault="00547F0A" w:rsidP="006252EA">
    <w:pPr>
      <w:pStyle w:val="a3"/>
      <w:framePr w:wrap="around" w:vAnchor="text" w:hAnchor="margin" w:xAlign="right" w:y="1"/>
      <w:rPr>
        <w:rStyle w:val="a5"/>
      </w:rPr>
    </w:pPr>
  </w:p>
  <w:p w:rsidR="00547F0A" w:rsidRDefault="00547F0A" w:rsidP="006252E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00C" w:rsidRDefault="00FC700C" w:rsidP="0090533B">
      <w:pPr>
        <w:spacing w:after="0" w:line="240" w:lineRule="auto"/>
      </w:pPr>
      <w:r>
        <w:separator/>
      </w:r>
    </w:p>
  </w:footnote>
  <w:footnote w:type="continuationSeparator" w:id="0">
    <w:p w:rsidR="00FC700C" w:rsidRDefault="00FC700C" w:rsidP="009053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0A" w:rsidRDefault="00DE36FB" w:rsidP="006252EA">
    <w:pPr>
      <w:pStyle w:val="a6"/>
      <w:framePr w:wrap="around" w:vAnchor="text" w:hAnchor="margin" w:xAlign="center" w:y="1"/>
      <w:rPr>
        <w:rStyle w:val="a5"/>
      </w:rPr>
    </w:pPr>
    <w:r>
      <w:rPr>
        <w:rStyle w:val="a5"/>
      </w:rPr>
      <w:fldChar w:fldCharType="begin"/>
    </w:r>
    <w:r w:rsidR="00547F0A">
      <w:rPr>
        <w:rStyle w:val="a5"/>
      </w:rPr>
      <w:instrText xml:space="preserve">PAGE  </w:instrText>
    </w:r>
    <w:r>
      <w:rPr>
        <w:rStyle w:val="a5"/>
      </w:rPr>
      <w:fldChar w:fldCharType="end"/>
    </w:r>
  </w:p>
  <w:p w:rsidR="00547F0A" w:rsidRDefault="00547F0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F0A" w:rsidRDefault="00DE36FB" w:rsidP="006252EA">
    <w:pPr>
      <w:pStyle w:val="a6"/>
      <w:framePr w:wrap="around" w:vAnchor="text" w:hAnchor="margin" w:xAlign="center" w:y="1"/>
      <w:rPr>
        <w:rStyle w:val="a5"/>
      </w:rPr>
    </w:pPr>
    <w:r>
      <w:rPr>
        <w:rStyle w:val="a5"/>
      </w:rPr>
      <w:fldChar w:fldCharType="begin"/>
    </w:r>
    <w:r w:rsidR="00547F0A">
      <w:rPr>
        <w:rStyle w:val="a5"/>
      </w:rPr>
      <w:instrText xml:space="preserve">PAGE  </w:instrText>
    </w:r>
    <w:r>
      <w:rPr>
        <w:rStyle w:val="a5"/>
      </w:rPr>
      <w:fldChar w:fldCharType="separate"/>
    </w:r>
    <w:r w:rsidR="0033720C">
      <w:rPr>
        <w:rStyle w:val="a5"/>
        <w:noProof/>
      </w:rPr>
      <w:t>8</w:t>
    </w:r>
    <w:r>
      <w:rPr>
        <w:rStyle w:val="a5"/>
      </w:rPr>
      <w:fldChar w:fldCharType="end"/>
    </w:r>
  </w:p>
  <w:p w:rsidR="00547F0A" w:rsidRDefault="00547F0A" w:rsidP="006252E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500A5"/>
    <w:multiLevelType w:val="hybridMultilevel"/>
    <w:tmpl w:val="FB78BF5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D63CAA"/>
    <w:multiLevelType w:val="hybridMultilevel"/>
    <w:tmpl w:val="CE984610"/>
    <w:lvl w:ilvl="0" w:tplc="3CBC7D22">
      <w:start w:val="4"/>
      <w:numFmt w:val="decimal"/>
      <w:lvlText w:val="%1."/>
      <w:lvlJc w:val="left"/>
      <w:pPr>
        <w:ind w:left="360" w:hanging="360"/>
      </w:pPr>
      <w:rPr>
        <w:rFonts w:ascii="Times New Roman" w:hAnsi="Times New Roman" w:cs="Times New Roman" w:hint="default"/>
        <w:color w:val="auto"/>
        <w:sz w:val="28"/>
        <w:szCs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F94607"/>
    <w:multiLevelType w:val="hybridMultilevel"/>
    <w:tmpl w:val="A2343C98"/>
    <w:lvl w:ilvl="0" w:tplc="4BB006C2">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27F474A3"/>
    <w:multiLevelType w:val="hybridMultilevel"/>
    <w:tmpl w:val="B3CC2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FD86361"/>
    <w:multiLevelType w:val="hybridMultilevel"/>
    <w:tmpl w:val="EBCA3938"/>
    <w:lvl w:ilvl="0" w:tplc="0419000F">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61943784"/>
    <w:multiLevelType w:val="hybridMultilevel"/>
    <w:tmpl w:val="224891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FF060CB"/>
    <w:multiLevelType w:val="hybridMultilevel"/>
    <w:tmpl w:val="65D406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5"/>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325B32"/>
    <w:rsid w:val="00036B6D"/>
    <w:rsid w:val="00036C5E"/>
    <w:rsid w:val="0005532B"/>
    <w:rsid w:val="00055EC5"/>
    <w:rsid w:val="0007072D"/>
    <w:rsid w:val="000C2EB5"/>
    <w:rsid w:val="000D6DC8"/>
    <w:rsid w:val="00100BC0"/>
    <w:rsid w:val="00116A80"/>
    <w:rsid w:val="00134C49"/>
    <w:rsid w:val="00144F93"/>
    <w:rsid w:val="00193AA9"/>
    <w:rsid w:val="001D1676"/>
    <w:rsid w:val="001E1866"/>
    <w:rsid w:val="00201B0B"/>
    <w:rsid w:val="00205E66"/>
    <w:rsid w:val="0022516A"/>
    <w:rsid w:val="002344DE"/>
    <w:rsid w:val="002567D9"/>
    <w:rsid w:val="0026377B"/>
    <w:rsid w:val="002A6DF4"/>
    <w:rsid w:val="00305224"/>
    <w:rsid w:val="00305881"/>
    <w:rsid w:val="00325B32"/>
    <w:rsid w:val="0033720C"/>
    <w:rsid w:val="00390506"/>
    <w:rsid w:val="00390686"/>
    <w:rsid w:val="003926F4"/>
    <w:rsid w:val="003E2EE4"/>
    <w:rsid w:val="00401FE6"/>
    <w:rsid w:val="00414670"/>
    <w:rsid w:val="00414A7A"/>
    <w:rsid w:val="00421236"/>
    <w:rsid w:val="00431B0F"/>
    <w:rsid w:val="004527DA"/>
    <w:rsid w:val="00465C7A"/>
    <w:rsid w:val="00470EF4"/>
    <w:rsid w:val="004F4672"/>
    <w:rsid w:val="0050244A"/>
    <w:rsid w:val="005212C1"/>
    <w:rsid w:val="005351C2"/>
    <w:rsid w:val="00544A3F"/>
    <w:rsid w:val="00547F0A"/>
    <w:rsid w:val="005A1115"/>
    <w:rsid w:val="005B3D5C"/>
    <w:rsid w:val="005B5F2E"/>
    <w:rsid w:val="005C4E9C"/>
    <w:rsid w:val="005F7844"/>
    <w:rsid w:val="0060285D"/>
    <w:rsid w:val="0062192B"/>
    <w:rsid w:val="006252EA"/>
    <w:rsid w:val="00664496"/>
    <w:rsid w:val="006A121A"/>
    <w:rsid w:val="007230C9"/>
    <w:rsid w:val="00736CF7"/>
    <w:rsid w:val="007378BB"/>
    <w:rsid w:val="0076590D"/>
    <w:rsid w:val="0076772A"/>
    <w:rsid w:val="007B237E"/>
    <w:rsid w:val="007B5362"/>
    <w:rsid w:val="007C40C0"/>
    <w:rsid w:val="00805808"/>
    <w:rsid w:val="00805C10"/>
    <w:rsid w:val="00847538"/>
    <w:rsid w:val="008A0AF2"/>
    <w:rsid w:val="008A11CF"/>
    <w:rsid w:val="008C0352"/>
    <w:rsid w:val="008C3306"/>
    <w:rsid w:val="008D25C0"/>
    <w:rsid w:val="008D3548"/>
    <w:rsid w:val="00901A08"/>
    <w:rsid w:val="0090263B"/>
    <w:rsid w:val="0090533B"/>
    <w:rsid w:val="0094177A"/>
    <w:rsid w:val="00967121"/>
    <w:rsid w:val="00970F21"/>
    <w:rsid w:val="00970F8D"/>
    <w:rsid w:val="009C094B"/>
    <w:rsid w:val="009C2124"/>
    <w:rsid w:val="009D6408"/>
    <w:rsid w:val="009D7F65"/>
    <w:rsid w:val="009E6863"/>
    <w:rsid w:val="009F5EE1"/>
    <w:rsid w:val="00A0167C"/>
    <w:rsid w:val="00A07D56"/>
    <w:rsid w:val="00A36430"/>
    <w:rsid w:val="00A71091"/>
    <w:rsid w:val="00A764E8"/>
    <w:rsid w:val="00A91534"/>
    <w:rsid w:val="00AA696D"/>
    <w:rsid w:val="00AC61CA"/>
    <w:rsid w:val="00AF56B6"/>
    <w:rsid w:val="00B055AA"/>
    <w:rsid w:val="00B25B8B"/>
    <w:rsid w:val="00B3138B"/>
    <w:rsid w:val="00BB1B8E"/>
    <w:rsid w:val="00BE5C7B"/>
    <w:rsid w:val="00C00DE9"/>
    <w:rsid w:val="00C10F7D"/>
    <w:rsid w:val="00C14198"/>
    <w:rsid w:val="00C4417B"/>
    <w:rsid w:val="00C759E6"/>
    <w:rsid w:val="00C86A01"/>
    <w:rsid w:val="00CF14E8"/>
    <w:rsid w:val="00CF3CCC"/>
    <w:rsid w:val="00D14C35"/>
    <w:rsid w:val="00DE2C39"/>
    <w:rsid w:val="00DE36FB"/>
    <w:rsid w:val="00DE4E1D"/>
    <w:rsid w:val="00E243D6"/>
    <w:rsid w:val="00E71E8C"/>
    <w:rsid w:val="00E7295C"/>
    <w:rsid w:val="00EF4B3C"/>
    <w:rsid w:val="00EF54D0"/>
    <w:rsid w:val="00F218BC"/>
    <w:rsid w:val="00F41E4C"/>
    <w:rsid w:val="00F43AF6"/>
    <w:rsid w:val="00F542B1"/>
    <w:rsid w:val="00F666E1"/>
    <w:rsid w:val="00FA633B"/>
    <w:rsid w:val="00FC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6A80"/>
  </w:style>
  <w:style w:type="paragraph" w:styleId="3">
    <w:name w:val="heading 3"/>
    <w:basedOn w:val="a"/>
    <w:next w:val="a"/>
    <w:link w:val="30"/>
    <w:uiPriority w:val="9"/>
    <w:qFormat/>
    <w:rsid w:val="001E1866"/>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nhideWhenUsed/>
    <w:qFormat/>
    <w:rsid w:val="009C094B"/>
    <w:pPr>
      <w:keepNext/>
      <w:keepLines/>
      <w:spacing w:before="200" w:after="0"/>
      <w:outlineLvl w:val="4"/>
    </w:pPr>
    <w:rPr>
      <w:rFonts w:ascii="Cambria" w:eastAsia="Times New Roman" w:hAnsi="Cambria" w:cs="Times New Roman"/>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E1866"/>
    <w:rPr>
      <w:rFonts w:ascii="Cambria" w:eastAsia="Times New Roman" w:hAnsi="Cambria" w:cs="Times New Roman"/>
      <w:b/>
      <w:bCs/>
      <w:sz w:val="26"/>
      <w:szCs w:val="26"/>
    </w:rPr>
  </w:style>
  <w:style w:type="character" w:customStyle="1" w:styleId="50">
    <w:name w:val="Заголовок 5 Знак"/>
    <w:basedOn w:val="a0"/>
    <w:link w:val="5"/>
    <w:rsid w:val="009C094B"/>
    <w:rPr>
      <w:rFonts w:ascii="Cambria" w:eastAsia="Times New Roman" w:hAnsi="Cambria" w:cs="Times New Roman"/>
      <w:color w:val="243F60"/>
    </w:rPr>
  </w:style>
  <w:style w:type="paragraph" w:styleId="a3">
    <w:name w:val="footer"/>
    <w:basedOn w:val="a"/>
    <w:link w:val="a4"/>
    <w:rsid w:val="001E1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1E1866"/>
    <w:rPr>
      <w:rFonts w:ascii="Times New Roman" w:eastAsia="Times New Roman" w:hAnsi="Times New Roman" w:cs="Times New Roman"/>
      <w:sz w:val="24"/>
      <w:szCs w:val="24"/>
    </w:rPr>
  </w:style>
  <w:style w:type="character" w:styleId="a5">
    <w:name w:val="page number"/>
    <w:basedOn w:val="a0"/>
    <w:rsid w:val="001E1866"/>
  </w:style>
  <w:style w:type="paragraph" w:styleId="a6">
    <w:name w:val="header"/>
    <w:basedOn w:val="a"/>
    <w:link w:val="a7"/>
    <w:rsid w:val="001E1866"/>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Верхний колонтитул Знак"/>
    <w:basedOn w:val="a0"/>
    <w:link w:val="a6"/>
    <w:rsid w:val="001E1866"/>
    <w:rPr>
      <w:rFonts w:ascii="Times New Roman" w:eastAsia="Times New Roman" w:hAnsi="Times New Roman" w:cs="Times New Roman"/>
      <w:sz w:val="24"/>
      <w:szCs w:val="24"/>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1E1866"/>
    <w:pPr>
      <w:widowControl w:val="0"/>
      <w:autoSpaceDE w:val="0"/>
      <w:autoSpaceDN w:val="0"/>
      <w:adjustRightInd w:val="0"/>
      <w:spacing w:after="0" w:line="240" w:lineRule="auto"/>
    </w:pPr>
    <w:rPr>
      <w:rFonts w:ascii="Arial" w:eastAsia="Times New Roman" w:hAnsi="Arial" w:cs="Arial"/>
      <w:sz w:val="20"/>
      <w:szCs w:val="20"/>
      <w:lang w:val="en-ZA" w:eastAsia="en-ZA"/>
    </w:rPr>
  </w:style>
  <w:style w:type="paragraph" w:styleId="a9">
    <w:name w:val="Document Map"/>
    <w:basedOn w:val="a"/>
    <w:link w:val="aa"/>
    <w:semiHidden/>
    <w:rsid w:val="001E1866"/>
    <w:pPr>
      <w:shd w:val="clear" w:color="auto" w:fill="000080"/>
      <w:spacing w:after="0" w:line="240" w:lineRule="auto"/>
    </w:pPr>
    <w:rPr>
      <w:rFonts w:ascii="Tahoma" w:eastAsia="Times New Roman" w:hAnsi="Tahoma" w:cs="Tahoma"/>
      <w:sz w:val="20"/>
      <w:szCs w:val="20"/>
    </w:rPr>
  </w:style>
  <w:style w:type="character" w:customStyle="1" w:styleId="aa">
    <w:name w:val="Схема документа Знак"/>
    <w:basedOn w:val="a0"/>
    <w:link w:val="a9"/>
    <w:semiHidden/>
    <w:rsid w:val="001E1866"/>
    <w:rPr>
      <w:rFonts w:ascii="Tahoma" w:eastAsia="Times New Roman" w:hAnsi="Tahoma" w:cs="Tahoma"/>
      <w:sz w:val="20"/>
      <w:szCs w:val="20"/>
      <w:shd w:val="clear" w:color="auto" w:fill="000080"/>
    </w:rPr>
  </w:style>
  <w:style w:type="paragraph" w:customStyle="1" w:styleId="Default">
    <w:name w:val="Default"/>
    <w:rsid w:val="001E1866"/>
    <w:pPr>
      <w:autoSpaceDE w:val="0"/>
      <w:autoSpaceDN w:val="0"/>
      <w:adjustRightInd w:val="0"/>
      <w:spacing w:after="0" w:line="240" w:lineRule="auto"/>
    </w:pPr>
    <w:rPr>
      <w:rFonts w:ascii="Times New Roman" w:eastAsia="Calibri" w:hAnsi="Times New Roman" w:cs="Times New Roman"/>
      <w:color w:val="000000"/>
      <w:sz w:val="24"/>
      <w:szCs w:val="24"/>
      <w:lang w:eastAsia="en-US"/>
    </w:rPr>
  </w:style>
  <w:style w:type="character" w:customStyle="1" w:styleId="FontStyle37">
    <w:name w:val="Font Style37"/>
    <w:basedOn w:val="a0"/>
    <w:uiPriority w:val="99"/>
    <w:rsid w:val="001E1866"/>
    <w:rPr>
      <w:rFonts w:ascii="Century Schoolbook" w:hAnsi="Century Schoolbook" w:cs="Century Schoolbook" w:hint="default"/>
      <w:sz w:val="18"/>
      <w:szCs w:val="18"/>
    </w:rPr>
  </w:style>
  <w:style w:type="character" w:customStyle="1" w:styleId="FontStyle39">
    <w:name w:val="Font Style39"/>
    <w:basedOn w:val="a0"/>
    <w:uiPriority w:val="99"/>
    <w:rsid w:val="001E1866"/>
    <w:rPr>
      <w:rFonts w:ascii="Times New Roman" w:hAnsi="Times New Roman" w:cs="Times New Roman"/>
      <w:spacing w:val="-10"/>
      <w:sz w:val="16"/>
      <w:szCs w:val="16"/>
    </w:rPr>
  </w:style>
  <w:style w:type="paragraph" w:styleId="ab">
    <w:name w:val="Body Text Indent"/>
    <w:basedOn w:val="a"/>
    <w:link w:val="ac"/>
    <w:rsid w:val="001E1866"/>
    <w:pPr>
      <w:spacing w:after="0" w:line="240" w:lineRule="auto"/>
      <w:ind w:firstLine="1134"/>
    </w:pPr>
    <w:rPr>
      <w:rFonts w:ascii="Times New Roman" w:eastAsia="Times New Roman" w:hAnsi="Times New Roman" w:cs="Times New Roman"/>
      <w:sz w:val="28"/>
      <w:szCs w:val="20"/>
    </w:rPr>
  </w:style>
  <w:style w:type="character" w:customStyle="1" w:styleId="ac">
    <w:name w:val="Основной текст с отступом Знак"/>
    <w:basedOn w:val="a0"/>
    <w:link w:val="ab"/>
    <w:rsid w:val="001E1866"/>
    <w:rPr>
      <w:rFonts w:ascii="Times New Roman" w:eastAsia="Times New Roman" w:hAnsi="Times New Roman" w:cs="Times New Roman"/>
      <w:sz w:val="28"/>
      <w:szCs w:val="20"/>
    </w:rPr>
  </w:style>
  <w:style w:type="paragraph" w:customStyle="1" w:styleId="2">
    <w:name w:val="Знак Знак2"/>
    <w:basedOn w:val="a"/>
    <w:next w:val="a"/>
    <w:rsid w:val="001E1866"/>
    <w:pPr>
      <w:spacing w:after="160" w:line="240" w:lineRule="exact"/>
    </w:pPr>
    <w:rPr>
      <w:rFonts w:ascii="Tahoma" w:eastAsia="Times New Roman" w:hAnsi="Tahoma" w:cs="Times New Roman"/>
      <w:sz w:val="24"/>
      <w:szCs w:val="20"/>
      <w:lang w:val="en-US" w:eastAsia="en-US"/>
    </w:rPr>
  </w:style>
  <w:style w:type="paragraph" w:customStyle="1" w:styleId="Style4">
    <w:name w:val="Style4"/>
    <w:basedOn w:val="a"/>
    <w:uiPriority w:val="99"/>
    <w:rsid w:val="001E186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d">
    <w:name w:val="Body Text"/>
    <w:basedOn w:val="a"/>
    <w:link w:val="ae"/>
    <w:rsid w:val="001E1866"/>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1E1866"/>
    <w:rPr>
      <w:rFonts w:ascii="Times New Roman" w:eastAsia="Times New Roman" w:hAnsi="Times New Roman" w:cs="Times New Roman"/>
      <w:sz w:val="24"/>
      <w:szCs w:val="24"/>
    </w:rPr>
  </w:style>
  <w:style w:type="character" w:customStyle="1" w:styleId="FontStyle42">
    <w:name w:val="Font Style42"/>
    <w:basedOn w:val="a0"/>
    <w:rsid w:val="001E1866"/>
    <w:rPr>
      <w:rFonts w:ascii="Times New Roman" w:hAnsi="Times New Roman" w:cs="Times New Roman"/>
      <w:sz w:val="22"/>
      <w:szCs w:val="22"/>
    </w:rPr>
  </w:style>
  <w:style w:type="paragraph" w:customStyle="1" w:styleId="af">
    <w:name w:val="Знак"/>
    <w:basedOn w:val="a"/>
    <w:next w:val="a"/>
    <w:rsid w:val="001E1866"/>
    <w:pPr>
      <w:spacing w:after="160" w:line="240" w:lineRule="exact"/>
    </w:pPr>
    <w:rPr>
      <w:rFonts w:ascii="Tahoma" w:eastAsia="Times New Roman" w:hAnsi="Tahoma" w:cs="Tahoma"/>
      <w:sz w:val="24"/>
      <w:szCs w:val="24"/>
      <w:lang w:val="en-US" w:eastAsia="en-US"/>
    </w:rPr>
  </w:style>
  <w:style w:type="character" w:customStyle="1" w:styleId="af0">
    <w:name w:val="Основной текст + Полужирный"/>
    <w:rsid w:val="001E1866"/>
    <w:rPr>
      <w:b/>
      <w:bCs/>
      <w:sz w:val="30"/>
      <w:szCs w:val="30"/>
      <w:lang w:bidi="ar-SA"/>
    </w:rPr>
  </w:style>
  <w:style w:type="character" w:customStyle="1" w:styleId="6">
    <w:name w:val="Основной текст (6)_"/>
    <w:locked/>
    <w:rsid w:val="001E1866"/>
    <w:rPr>
      <w:rFonts w:ascii="Times New Roman" w:hAnsi="Times New Roman" w:cs="Times New Roman"/>
      <w:spacing w:val="-10"/>
      <w:sz w:val="12"/>
      <w:szCs w:val="12"/>
    </w:rPr>
  </w:style>
  <w:style w:type="character" w:customStyle="1" w:styleId="FontStyle13">
    <w:name w:val="Font Style13"/>
    <w:basedOn w:val="a0"/>
    <w:uiPriority w:val="99"/>
    <w:rsid w:val="001E1866"/>
    <w:rPr>
      <w:rFonts w:ascii="Times New Roman" w:hAnsi="Times New Roman" w:cs="Times New Roman"/>
      <w:sz w:val="26"/>
      <w:szCs w:val="26"/>
    </w:rPr>
  </w:style>
  <w:style w:type="paragraph" w:customStyle="1" w:styleId="af1">
    <w:name w:val="Базовый"/>
    <w:rsid w:val="001E1866"/>
    <w:pPr>
      <w:widowControl w:val="0"/>
      <w:suppressAutoHyphens/>
    </w:pPr>
    <w:rPr>
      <w:rFonts w:ascii="Times New Roman" w:eastAsia="SimSun" w:hAnsi="Times New Roman" w:cs="Mangal"/>
      <w:sz w:val="24"/>
      <w:szCs w:val="24"/>
      <w:lang w:eastAsia="zh-CN" w:bidi="hi-IN"/>
    </w:rPr>
  </w:style>
  <w:style w:type="character" w:styleId="af2">
    <w:name w:val="Hyperlink"/>
    <w:basedOn w:val="a0"/>
    <w:uiPriority w:val="99"/>
    <w:rsid w:val="001E1866"/>
    <w:rPr>
      <w:rFonts w:cs="Times New Roman"/>
      <w:color w:val="0000FF"/>
      <w:u w:val="single"/>
    </w:rPr>
  </w:style>
  <w:style w:type="paragraph" w:customStyle="1" w:styleId="af3">
    <w:name w:val="Знак Знак Знак Знак Знак"/>
    <w:basedOn w:val="a"/>
    <w:next w:val="a"/>
    <w:rsid w:val="001E1866"/>
    <w:pPr>
      <w:spacing w:after="160" w:line="240" w:lineRule="exact"/>
    </w:pPr>
    <w:rPr>
      <w:rFonts w:ascii="Tahoma" w:eastAsia="Times New Roman" w:hAnsi="Tahoma" w:cs="Times New Roman"/>
      <w:sz w:val="24"/>
      <w:szCs w:val="20"/>
      <w:lang w:val="en-US" w:eastAsia="en-US"/>
    </w:rPr>
  </w:style>
  <w:style w:type="paragraph" w:styleId="20">
    <w:name w:val="Body Text 2"/>
    <w:basedOn w:val="a"/>
    <w:link w:val="21"/>
    <w:rsid w:val="001E1866"/>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rsid w:val="001E1866"/>
    <w:rPr>
      <w:rFonts w:ascii="Times New Roman" w:eastAsia="Times New Roman" w:hAnsi="Times New Roman" w:cs="Times New Roman"/>
      <w:sz w:val="24"/>
      <w:szCs w:val="24"/>
    </w:rPr>
  </w:style>
  <w:style w:type="paragraph" w:customStyle="1" w:styleId="ConsPlusNonformat">
    <w:name w:val="ConsPlusNonformat"/>
    <w:link w:val="ConsPlusNonformat0"/>
    <w:uiPriority w:val="99"/>
    <w:rsid w:val="001E1866"/>
    <w:pPr>
      <w:widowControl w:val="0"/>
      <w:autoSpaceDE w:val="0"/>
      <w:autoSpaceDN w:val="0"/>
      <w:adjustRightInd w:val="0"/>
      <w:spacing w:after="0" w:line="240" w:lineRule="auto"/>
    </w:pPr>
    <w:rPr>
      <w:rFonts w:ascii="Courier New" w:eastAsia="Times New Roman" w:hAnsi="Courier New" w:cs="Times New Roman"/>
    </w:rPr>
  </w:style>
  <w:style w:type="character" w:customStyle="1" w:styleId="ConsPlusNonformat0">
    <w:name w:val="ConsPlusNonformat Знак"/>
    <w:link w:val="ConsPlusNonformat"/>
    <w:uiPriority w:val="99"/>
    <w:locked/>
    <w:rsid w:val="001E1866"/>
    <w:rPr>
      <w:rFonts w:ascii="Courier New" w:eastAsia="Times New Roman" w:hAnsi="Courier New" w:cs="Times New Roman"/>
    </w:rPr>
  </w:style>
  <w:style w:type="paragraph" w:customStyle="1" w:styleId="HTML1">
    <w:name w:val="Стандартный HTML1"/>
    <w:basedOn w:val="a"/>
    <w:rsid w:val="001E1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rPr>
  </w:style>
  <w:style w:type="character" w:customStyle="1" w:styleId="number">
    <w:name w:val="number"/>
    <w:basedOn w:val="a0"/>
    <w:uiPriority w:val="99"/>
    <w:rsid w:val="001E1866"/>
    <w:rPr>
      <w:rFonts w:ascii="Times New Roman" w:hAnsi="Times New Roman" w:cs="Times New Roman" w:hint="default"/>
    </w:rPr>
  </w:style>
  <w:style w:type="character" w:customStyle="1" w:styleId="FontStyle18">
    <w:name w:val="Font Style18"/>
    <w:rsid w:val="001E1866"/>
    <w:rPr>
      <w:rFonts w:ascii="Times New Roman" w:hAnsi="Times New Roman" w:cs="Times New Roman"/>
      <w:sz w:val="26"/>
      <w:szCs w:val="26"/>
    </w:rPr>
  </w:style>
  <w:style w:type="paragraph" w:styleId="af4">
    <w:name w:val="Balloon Text"/>
    <w:basedOn w:val="a"/>
    <w:link w:val="af5"/>
    <w:rsid w:val="001E1866"/>
    <w:pPr>
      <w:spacing w:after="0" w:line="240" w:lineRule="auto"/>
    </w:pPr>
    <w:rPr>
      <w:rFonts w:ascii="Tahoma" w:eastAsia="Times New Roman" w:hAnsi="Tahoma" w:cs="Times New Roman"/>
      <w:sz w:val="16"/>
      <w:szCs w:val="16"/>
    </w:rPr>
  </w:style>
  <w:style w:type="character" w:customStyle="1" w:styleId="af5">
    <w:name w:val="Текст выноски Знак"/>
    <w:basedOn w:val="a0"/>
    <w:link w:val="af4"/>
    <w:rsid w:val="001E1866"/>
    <w:rPr>
      <w:rFonts w:ascii="Tahoma" w:eastAsia="Times New Roman" w:hAnsi="Tahoma" w:cs="Times New Roman"/>
      <w:sz w:val="16"/>
      <w:szCs w:val="16"/>
    </w:rPr>
  </w:style>
  <w:style w:type="paragraph" w:customStyle="1" w:styleId="1">
    <w:name w:val="Обычный1"/>
    <w:rsid w:val="001E1866"/>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af6">
    <w:name w:val="Знак Знак Знак Знак Знак Знак Знак Знак Знак Знак Знак Знак Знак Знак"/>
    <w:basedOn w:val="a"/>
    <w:next w:val="a"/>
    <w:rsid w:val="001E1866"/>
    <w:pPr>
      <w:spacing w:after="160" w:line="240" w:lineRule="exact"/>
    </w:pPr>
    <w:rPr>
      <w:rFonts w:ascii="Tahoma" w:eastAsia="Times New Roman" w:hAnsi="Tahoma" w:cs="Tahoma"/>
      <w:sz w:val="24"/>
      <w:szCs w:val="24"/>
      <w:lang w:val="en-US" w:eastAsia="en-US"/>
    </w:rPr>
  </w:style>
  <w:style w:type="paragraph" w:styleId="af7">
    <w:name w:val="No Spacing"/>
    <w:link w:val="af8"/>
    <w:qFormat/>
    <w:rsid w:val="001E1866"/>
    <w:pPr>
      <w:spacing w:after="0" w:line="240" w:lineRule="auto"/>
    </w:pPr>
    <w:rPr>
      <w:rFonts w:ascii="Times New Roman" w:eastAsia="Times New Roman" w:hAnsi="Times New Roman" w:cs="Times New Roman"/>
      <w:sz w:val="24"/>
      <w:szCs w:val="24"/>
    </w:rPr>
  </w:style>
  <w:style w:type="character" w:customStyle="1" w:styleId="af8">
    <w:name w:val="Без интервала Знак"/>
    <w:link w:val="af7"/>
    <w:locked/>
    <w:rsid w:val="001E1866"/>
    <w:rPr>
      <w:rFonts w:ascii="Times New Roman" w:eastAsia="Times New Roman" w:hAnsi="Times New Roman" w:cs="Times New Roman"/>
      <w:sz w:val="24"/>
      <w:szCs w:val="24"/>
    </w:rPr>
  </w:style>
  <w:style w:type="paragraph" w:styleId="af9">
    <w:name w:val="List Paragraph"/>
    <w:basedOn w:val="a"/>
    <w:uiPriority w:val="34"/>
    <w:qFormat/>
    <w:rsid w:val="001E1866"/>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10">
    <w:name w:val="Абзац списка1"/>
    <w:basedOn w:val="a"/>
    <w:rsid w:val="001E1866"/>
    <w:pPr>
      <w:spacing w:after="0" w:line="240" w:lineRule="auto"/>
      <w:ind w:left="720"/>
      <w:contextualSpacing/>
    </w:pPr>
    <w:rPr>
      <w:rFonts w:ascii="Times New Roman" w:eastAsia="Calibri" w:hAnsi="Times New Roman" w:cs="Times New Roman"/>
      <w:sz w:val="24"/>
      <w:szCs w:val="24"/>
    </w:rPr>
  </w:style>
  <w:style w:type="character" w:styleId="afa">
    <w:name w:val="Strong"/>
    <w:basedOn w:val="a0"/>
    <w:qFormat/>
    <w:rsid w:val="001E1866"/>
    <w:rPr>
      <w:b/>
      <w:bCs/>
    </w:rPr>
  </w:style>
  <w:style w:type="character" w:customStyle="1" w:styleId="22">
    <w:name w:val="Основной текст2"/>
    <w:rsid w:val="001E1866"/>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FontStyle19">
    <w:name w:val="Font Style19"/>
    <w:basedOn w:val="a0"/>
    <w:uiPriority w:val="99"/>
    <w:rsid w:val="001E1866"/>
    <w:rPr>
      <w:rFonts w:ascii="Times New Roman" w:hAnsi="Times New Roman" w:cs="Times New Roman"/>
      <w:sz w:val="18"/>
      <w:szCs w:val="18"/>
    </w:rPr>
  </w:style>
  <w:style w:type="character" w:customStyle="1" w:styleId="FontStyle17">
    <w:name w:val="Font Style17"/>
    <w:basedOn w:val="a0"/>
    <w:uiPriority w:val="99"/>
    <w:rsid w:val="001E1866"/>
    <w:rPr>
      <w:rFonts w:ascii="Times New Roman" w:hAnsi="Times New Roman" w:cs="Times New Roman"/>
      <w:sz w:val="28"/>
      <w:szCs w:val="28"/>
    </w:rPr>
  </w:style>
  <w:style w:type="character" w:customStyle="1" w:styleId="613pt0pt">
    <w:name w:val="Основной текст (6) + 13 pt;Не полужирный;Интервал 0 pt"/>
    <w:basedOn w:val="a0"/>
    <w:rsid w:val="001E1866"/>
    <w:rPr>
      <w:rFonts w:ascii="Times New Roman" w:eastAsia="Times New Roman" w:hAnsi="Times New Roman" w:cs="Times New Roman"/>
      <w:b/>
      <w:bCs/>
      <w:color w:val="000000"/>
      <w:spacing w:val="3"/>
      <w:w w:val="100"/>
      <w:position w:val="0"/>
      <w:sz w:val="26"/>
      <w:szCs w:val="26"/>
      <w:shd w:val="clear" w:color="auto" w:fill="FFFFFF"/>
      <w:lang w:val="ru-RU" w:eastAsia="ru-RU" w:bidi="ru-RU"/>
    </w:rPr>
  </w:style>
  <w:style w:type="character" w:customStyle="1" w:styleId="814pt">
    <w:name w:val="Основной текст (8) + 14 pt;Не полужирный"/>
    <w:rsid w:val="001E186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paragraph" w:customStyle="1" w:styleId="Style13">
    <w:name w:val="Style13"/>
    <w:basedOn w:val="a"/>
    <w:uiPriority w:val="99"/>
    <w:rsid w:val="001E1866"/>
    <w:pPr>
      <w:widowControl w:val="0"/>
      <w:autoSpaceDE w:val="0"/>
      <w:autoSpaceDN w:val="0"/>
      <w:adjustRightInd w:val="0"/>
      <w:spacing w:after="0" w:line="331" w:lineRule="exact"/>
      <w:jc w:val="both"/>
    </w:pPr>
    <w:rPr>
      <w:rFonts w:ascii="Times New Roman" w:eastAsia="Times New Roman" w:hAnsi="Times New Roman" w:cs="Times New Roman"/>
      <w:sz w:val="24"/>
      <w:szCs w:val="24"/>
    </w:rPr>
  </w:style>
  <w:style w:type="character" w:customStyle="1" w:styleId="613pt">
    <w:name w:val="Основной текст (6) + 13 pt"/>
    <w:aliases w:val="Не полужирный,Интервал 0 pt,Основной текст (3) + 14 pt"/>
    <w:basedOn w:val="a0"/>
    <w:uiPriority w:val="99"/>
    <w:rsid w:val="001E1866"/>
    <w:rPr>
      <w:rFonts w:ascii="Times New Roman" w:hAnsi="Times New Roman" w:cs="Times New Roman"/>
      <w:b/>
      <w:bCs/>
      <w:color w:val="000000"/>
      <w:spacing w:val="3"/>
      <w:w w:val="100"/>
      <w:position w:val="0"/>
      <w:sz w:val="26"/>
      <w:szCs w:val="26"/>
      <w:shd w:val="clear" w:color="auto" w:fill="FFFFFF"/>
      <w:lang w:val="ru-RU" w:eastAsia="ru-RU"/>
    </w:rPr>
  </w:style>
  <w:style w:type="paragraph" w:customStyle="1" w:styleId="msonormalcxspmiddlecxspmiddle">
    <w:name w:val="msonormalcxspmiddlecxspmiddle"/>
    <w:basedOn w:val="a"/>
    <w:rsid w:val="001E18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
    <w:name w:val="Без интервала1"/>
    <w:rsid w:val="001E1866"/>
    <w:pPr>
      <w:spacing w:after="0" w:line="240" w:lineRule="auto"/>
    </w:pPr>
    <w:rPr>
      <w:rFonts w:ascii="Calibri" w:eastAsia="Calibri" w:hAnsi="Calibri" w:cs="Times New Roman"/>
    </w:rPr>
  </w:style>
  <w:style w:type="paragraph" w:customStyle="1" w:styleId="Style8">
    <w:name w:val="Style8"/>
    <w:basedOn w:val="a"/>
    <w:uiPriority w:val="99"/>
    <w:rsid w:val="001E186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character" w:customStyle="1" w:styleId="FontStyle66">
    <w:name w:val="Font Style66"/>
    <w:basedOn w:val="a0"/>
    <w:rsid w:val="001E1866"/>
    <w:rPr>
      <w:rFonts w:ascii="Times New Roman" w:hAnsi="Times New Roman" w:cs="Times New Roman" w:hint="default"/>
      <w:sz w:val="24"/>
      <w:szCs w:val="24"/>
    </w:rPr>
  </w:style>
  <w:style w:type="character" w:customStyle="1" w:styleId="3Sylfaen105pt">
    <w:name w:val="Основной текст (3) + Sylfaen;10;5 pt;Не полужирный"/>
    <w:rsid w:val="001E1866"/>
    <w:rPr>
      <w:rFonts w:ascii="Sylfaen" w:eastAsia="Sylfaen" w:hAnsi="Sylfaen" w:cs="Sylfaen"/>
      <w:b/>
      <w:bCs/>
      <w:color w:val="000000"/>
      <w:spacing w:val="0"/>
      <w:w w:val="100"/>
      <w:position w:val="0"/>
      <w:sz w:val="21"/>
      <w:szCs w:val="21"/>
      <w:shd w:val="clear" w:color="auto" w:fill="FFFFFF"/>
      <w:lang w:val="ru-RU" w:eastAsia="ru-RU" w:bidi="ru-RU"/>
    </w:rPr>
  </w:style>
  <w:style w:type="paragraph" w:customStyle="1" w:styleId="31">
    <w:name w:val="Обычный3"/>
    <w:rsid w:val="001E1866"/>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4">
    <w:name w:val="Обычный4"/>
    <w:uiPriority w:val="99"/>
    <w:rsid w:val="001E1866"/>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ConsPlusNormal">
    <w:name w:val="ConsPlusNormal"/>
    <w:rsid w:val="001E1866"/>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10">
    <w:name w:val="Без интервала11"/>
    <w:uiPriority w:val="99"/>
    <w:rsid w:val="001E1866"/>
    <w:pPr>
      <w:spacing w:after="0" w:line="240" w:lineRule="auto"/>
    </w:pPr>
    <w:rPr>
      <w:rFonts w:ascii="Calibri" w:eastAsia="Times New Roman" w:hAnsi="Calibri" w:cs="Calibri"/>
    </w:rPr>
  </w:style>
  <w:style w:type="character" w:styleId="afb">
    <w:name w:val="Emphasis"/>
    <w:basedOn w:val="a0"/>
    <w:qFormat/>
    <w:rsid w:val="009C094B"/>
    <w:rPr>
      <w:rFonts w:cs="Times New Roman"/>
      <w:i/>
      <w:iCs/>
    </w:rPr>
  </w:style>
  <w:style w:type="paragraph" w:customStyle="1" w:styleId="23">
    <w:name w:val="Знак Знак2"/>
    <w:basedOn w:val="a"/>
    <w:next w:val="a"/>
    <w:rsid w:val="009C094B"/>
    <w:pPr>
      <w:spacing w:after="160" w:line="240" w:lineRule="exact"/>
    </w:pPr>
    <w:rPr>
      <w:rFonts w:ascii="Tahoma" w:eastAsia="Times New Roman" w:hAnsi="Tahoma" w:cs="Times New Roman"/>
      <w:sz w:val="24"/>
      <w:szCs w:val="20"/>
      <w:lang w:val="en-US" w:eastAsia="en-US"/>
    </w:rPr>
  </w:style>
  <w:style w:type="paragraph" w:customStyle="1" w:styleId="afc">
    <w:name w:val="Знак"/>
    <w:basedOn w:val="a"/>
    <w:next w:val="a"/>
    <w:rsid w:val="009C094B"/>
    <w:pPr>
      <w:spacing w:after="160" w:line="240" w:lineRule="exact"/>
    </w:pPr>
    <w:rPr>
      <w:rFonts w:ascii="Tahoma" w:eastAsia="Times New Roman" w:hAnsi="Tahoma" w:cs="Tahoma"/>
      <w:sz w:val="24"/>
      <w:szCs w:val="24"/>
      <w:lang w:val="en-US" w:eastAsia="en-US"/>
    </w:rPr>
  </w:style>
  <w:style w:type="paragraph" w:customStyle="1" w:styleId="afd">
    <w:name w:val="Знак Знак Знак Знак Знак"/>
    <w:basedOn w:val="a"/>
    <w:next w:val="a"/>
    <w:rsid w:val="009C094B"/>
    <w:pPr>
      <w:spacing w:after="160" w:line="240" w:lineRule="exact"/>
    </w:pPr>
    <w:rPr>
      <w:rFonts w:ascii="Tahoma" w:eastAsia="Times New Roman" w:hAnsi="Tahoma" w:cs="Times New Roman"/>
      <w:sz w:val="24"/>
      <w:szCs w:val="20"/>
      <w:lang w:val="en-US" w:eastAsia="en-US"/>
    </w:rPr>
  </w:style>
  <w:style w:type="paragraph" w:customStyle="1" w:styleId="HTML2">
    <w:name w:val="Стандартный HTML2"/>
    <w:basedOn w:val="a"/>
    <w:rsid w:val="009C09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rPr>
  </w:style>
  <w:style w:type="paragraph" w:customStyle="1" w:styleId="24">
    <w:name w:val="Обычный2"/>
    <w:rsid w:val="009C094B"/>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25">
    <w:name w:val="Абзац списка2"/>
    <w:basedOn w:val="a"/>
    <w:rsid w:val="009C094B"/>
    <w:pPr>
      <w:spacing w:after="0" w:line="240" w:lineRule="auto"/>
      <w:ind w:left="720"/>
      <w:contextualSpacing/>
    </w:pPr>
    <w:rPr>
      <w:rFonts w:ascii="Times New Roman" w:eastAsia="Calibri" w:hAnsi="Times New Roman" w:cs="Times New Roman"/>
      <w:sz w:val="24"/>
      <w:szCs w:val="24"/>
    </w:rPr>
  </w:style>
  <w:style w:type="paragraph" w:customStyle="1" w:styleId="26">
    <w:name w:val="Знак Знак2"/>
    <w:basedOn w:val="a"/>
    <w:next w:val="a"/>
    <w:rsid w:val="00EF4B3C"/>
    <w:pPr>
      <w:spacing w:after="160" w:line="240" w:lineRule="exact"/>
    </w:pPr>
    <w:rPr>
      <w:rFonts w:ascii="Tahoma" w:eastAsia="Times New Roman" w:hAnsi="Tahoma" w:cs="Times New Roman"/>
      <w:sz w:val="24"/>
      <w:szCs w:val="20"/>
      <w:lang w:val="en-US" w:eastAsia="en-US"/>
    </w:rPr>
  </w:style>
  <w:style w:type="paragraph" w:customStyle="1" w:styleId="afe">
    <w:name w:val="Знак"/>
    <w:basedOn w:val="a"/>
    <w:next w:val="a"/>
    <w:rsid w:val="00EF4B3C"/>
    <w:pPr>
      <w:spacing w:after="160" w:line="240" w:lineRule="exact"/>
    </w:pPr>
    <w:rPr>
      <w:rFonts w:ascii="Tahoma" w:eastAsia="Times New Roman" w:hAnsi="Tahoma" w:cs="Tahoma"/>
      <w:sz w:val="24"/>
      <w:szCs w:val="24"/>
      <w:lang w:val="en-US" w:eastAsia="en-US"/>
    </w:rPr>
  </w:style>
  <w:style w:type="paragraph" w:customStyle="1" w:styleId="aff">
    <w:name w:val="Знак Знак Знак Знак Знак"/>
    <w:basedOn w:val="a"/>
    <w:next w:val="a"/>
    <w:rsid w:val="00EF4B3C"/>
    <w:pPr>
      <w:spacing w:after="160" w:line="240" w:lineRule="exact"/>
    </w:pPr>
    <w:rPr>
      <w:rFonts w:ascii="Tahoma" w:eastAsia="Times New Roman" w:hAnsi="Tahoma" w:cs="Times New Roman"/>
      <w:sz w:val="24"/>
      <w:szCs w:val="20"/>
      <w:lang w:val="en-US" w:eastAsia="en-US"/>
    </w:rPr>
  </w:style>
  <w:style w:type="paragraph" w:customStyle="1" w:styleId="HTML3">
    <w:name w:val="Стандартный HTML3"/>
    <w:basedOn w:val="a"/>
    <w:rsid w:val="00EF4B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rPr>
  </w:style>
  <w:style w:type="paragraph" w:customStyle="1" w:styleId="51">
    <w:name w:val="Обычный5"/>
    <w:rsid w:val="00EF4B3C"/>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32">
    <w:name w:val="Абзац списка3"/>
    <w:basedOn w:val="a"/>
    <w:rsid w:val="00EF4B3C"/>
    <w:pPr>
      <w:spacing w:after="0" w:line="240" w:lineRule="auto"/>
      <w:ind w:left="720"/>
      <w:contextualSpacing/>
    </w:pPr>
    <w:rPr>
      <w:rFonts w:ascii="Times New Roman" w:eastAsia="Calibri" w:hAnsi="Times New Roman" w:cs="Times New Roman"/>
      <w:sz w:val="24"/>
      <w:szCs w:val="24"/>
    </w:rPr>
  </w:style>
  <w:style w:type="paragraph" w:customStyle="1" w:styleId="27">
    <w:name w:val="Знак Знак2"/>
    <w:basedOn w:val="a"/>
    <w:next w:val="a"/>
    <w:rsid w:val="005A1115"/>
    <w:pPr>
      <w:spacing w:after="160" w:line="240" w:lineRule="exact"/>
    </w:pPr>
    <w:rPr>
      <w:rFonts w:ascii="Tahoma" w:eastAsia="Times New Roman" w:hAnsi="Tahoma" w:cs="Times New Roman"/>
      <w:sz w:val="24"/>
      <w:szCs w:val="20"/>
      <w:lang w:val="en-US" w:eastAsia="en-US"/>
    </w:rPr>
  </w:style>
  <w:style w:type="paragraph" w:customStyle="1" w:styleId="aff0">
    <w:name w:val="Знак"/>
    <w:basedOn w:val="a"/>
    <w:next w:val="a"/>
    <w:rsid w:val="005A1115"/>
    <w:pPr>
      <w:spacing w:after="160" w:line="240" w:lineRule="exact"/>
    </w:pPr>
    <w:rPr>
      <w:rFonts w:ascii="Tahoma" w:eastAsia="Times New Roman" w:hAnsi="Tahoma" w:cs="Tahoma"/>
      <w:sz w:val="24"/>
      <w:szCs w:val="24"/>
      <w:lang w:val="en-US" w:eastAsia="en-US"/>
    </w:rPr>
  </w:style>
  <w:style w:type="paragraph" w:customStyle="1" w:styleId="aff1">
    <w:name w:val="Знак Знак Знак Знак Знак"/>
    <w:basedOn w:val="a"/>
    <w:next w:val="a"/>
    <w:rsid w:val="005A1115"/>
    <w:pPr>
      <w:spacing w:after="160" w:line="240" w:lineRule="exact"/>
    </w:pPr>
    <w:rPr>
      <w:rFonts w:ascii="Tahoma" w:eastAsia="Times New Roman" w:hAnsi="Tahoma" w:cs="Times New Roman"/>
      <w:sz w:val="24"/>
      <w:szCs w:val="20"/>
      <w:lang w:val="en-US" w:eastAsia="en-US"/>
    </w:rPr>
  </w:style>
  <w:style w:type="paragraph" w:customStyle="1" w:styleId="HTML4">
    <w:name w:val="Стандартный HTML4"/>
    <w:basedOn w:val="a"/>
    <w:rsid w:val="005A11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rPr>
  </w:style>
  <w:style w:type="paragraph" w:customStyle="1" w:styleId="60">
    <w:name w:val="Обычный6"/>
    <w:rsid w:val="005A1115"/>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40">
    <w:name w:val="Абзац списка4"/>
    <w:basedOn w:val="a"/>
    <w:rsid w:val="005A1115"/>
    <w:pPr>
      <w:spacing w:after="0" w:line="240" w:lineRule="auto"/>
      <w:ind w:left="720"/>
      <w:contextualSpacing/>
    </w:pPr>
    <w:rPr>
      <w:rFonts w:ascii="Times New Roman" w:eastAsia="Calibri" w:hAnsi="Times New Roman" w:cs="Times New Roman"/>
      <w:sz w:val="24"/>
      <w:szCs w:val="24"/>
    </w:rPr>
  </w:style>
  <w:style w:type="paragraph" w:customStyle="1" w:styleId="Iauiue">
    <w:name w:val="Iau?iue"/>
    <w:rsid w:val="005A1115"/>
    <w:pPr>
      <w:spacing w:after="0" w:line="240" w:lineRule="auto"/>
    </w:pPr>
    <w:rPr>
      <w:rFonts w:ascii="Times New Roman" w:eastAsia="Times New Roman" w:hAnsi="Times New Roman" w:cs="Times New Roman"/>
      <w:sz w:val="20"/>
      <w:szCs w:val="20"/>
    </w:rPr>
  </w:style>
  <w:style w:type="paragraph" w:customStyle="1" w:styleId="28">
    <w:name w:val="Знак Знак2"/>
    <w:basedOn w:val="a"/>
    <w:next w:val="a"/>
    <w:rsid w:val="00547F0A"/>
    <w:pPr>
      <w:spacing w:after="160" w:line="240" w:lineRule="exact"/>
    </w:pPr>
    <w:rPr>
      <w:rFonts w:ascii="Tahoma" w:eastAsia="Times New Roman" w:hAnsi="Tahoma" w:cs="Times New Roman"/>
      <w:sz w:val="24"/>
      <w:szCs w:val="20"/>
      <w:lang w:val="en-US" w:eastAsia="en-US"/>
    </w:rPr>
  </w:style>
  <w:style w:type="paragraph" w:customStyle="1" w:styleId="aff2">
    <w:name w:val="Знак"/>
    <w:basedOn w:val="a"/>
    <w:next w:val="a"/>
    <w:rsid w:val="00547F0A"/>
    <w:pPr>
      <w:spacing w:after="160" w:line="240" w:lineRule="exact"/>
    </w:pPr>
    <w:rPr>
      <w:rFonts w:ascii="Tahoma" w:eastAsia="Times New Roman" w:hAnsi="Tahoma" w:cs="Tahoma"/>
      <w:sz w:val="24"/>
      <w:szCs w:val="24"/>
      <w:lang w:val="en-US" w:eastAsia="en-US"/>
    </w:rPr>
  </w:style>
  <w:style w:type="paragraph" w:customStyle="1" w:styleId="aff3">
    <w:name w:val="Знак Знак Знак Знак Знак"/>
    <w:basedOn w:val="a"/>
    <w:next w:val="a"/>
    <w:rsid w:val="00547F0A"/>
    <w:pPr>
      <w:spacing w:after="160" w:line="240" w:lineRule="exact"/>
    </w:pPr>
    <w:rPr>
      <w:rFonts w:ascii="Tahoma" w:eastAsia="Times New Roman" w:hAnsi="Tahoma" w:cs="Times New Roman"/>
      <w:sz w:val="24"/>
      <w:szCs w:val="20"/>
      <w:lang w:val="en-US" w:eastAsia="en-US"/>
    </w:rPr>
  </w:style>
  <w:style w:type="paragraph" w:customStyle="1" w:styleId="HTML5">
    <w:name w:val="Стандартный HTML5"/>
    <w:basedOn w:val="a"/>
    <w:rsid w:val="00547F0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rPr>
  </w:style>
  <w:style w:type="paragraph" w:customStyle="1" w:styleId="7">
    <w:name w:val="Обычный7"/>
    <w:rsid w:val="00547F0A"/>
    <w:pPr>
      <w:widowControl w:val="0"/>
      <w:snapToGrid w:val="0"/>
      <w:spacing w:before="240" w:after="0" w:line="278" w:lineRule="auto"/>
      <w:jc w:val="center"/>
    </w:pPr>
    <w:rPr>
      <w:rFonts w:ascii="Times New Roman" w:eastAsia="Times New Roman" w:hAnsi="Times New Roman" w:cs="Times New Roman"/>
      <w:sz w:val="20"/>
      <w:szCs w:val="20"/>
    </w:rPr>
  </w:style>
  <w:style w:type="paragraph" w:customStyle="1" w:styleId="52">
    <w:name w:val="Абзац списка5"/>
    <w:basedOn w:val="a"/>
    <w:rsid w:val="00547F0A"/>
    <w:pPr>
      <w:spacing w:after="0" w:line="240" w:lineRule="auto"/>
      <w:ind w:left="720"/>
      <w:contextualSpacing/>
    </w:pPr>
    <w:rPr>
      <w:rFonts w:ascii="Times New Roman" w:eastAsia="Calibri"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89385">
      <w:bodyDiv w:val="1"/>
      <w:marLeft w:val="0"/>
      <w:marRight w:val="0"/>
      <w:marTop w:val="0"/>
      <w:marBottom w:val="0"/>
      <w:divBdr>
        <w:top w:val="none" w:sz="0" w:space="0" w:color="auto"/>
        <w:left w:val="none" w:sz="0" w:space="0" w:color="auto"/>
        <w:bottom w:val="none" w:sz="0" w:space="0" w:color="auto"/>
        <w:right w:val="none" w:sz="0" w:space="0" w:color="auto"/>
      </w:divBdr>
    </w:div>
    <w:div w:id="711803536">
      <w:bodyDiv w:val="1"/>
      <w:marLeft w:val="0"/>
      <w:marRight w:val="0"/>
      <w:marTop w:val="0"/>
      <w:marBottom w:val="0"/>
      <w:divBdr>
        <w:top w:val="none" w:sz="0" w:space="0" w:color="auto"/>
        <w:left w:val="none" w:sz="0" w:space="0" w:color="auto"/>
        <w:bottom w:val="none" w:sz="0" w:space="0" w:color="auto"/>
        <w:right w:val="none" w:sz="0" w:space="0" w:color="auto"/>
      </w:divBdr>
    </w:div>
    <w:div w:id="1079595328">
      <w:bodyDiv w:val="1"/>
      <w:marLeft w:val="0"/>
      <w:marRight w:val="0"/>
      <w:marTop w:val="0"/>
      <w:marBottom w:val="0"/>
      <w:divBdr>
        <w:top w:val="none" w:sz="0" w:space="0" w:color="auto"/>
        <w:left w:val="none" w:sz="0" w:space="0" w:color="auto"/>
        <w:bottom w:val="none" w:sz="0" w:space="0" w:color="auto"/>
        <w:right w:val="none" w:sz="0" w:space="0" w:color="auto"/>
      </w:divBdr>
    </w:div>
    <w:div w:id="1332871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1</Pages>
  <Words>2804</Words>
  <Characters>15983</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ОГП_к46</dc:creator>
  <cp:lastModifiedBy>User</cp:lastModifiedBy>
  <cp:revision>26</cp:revision>
  <cp:lastPrinted>2022-03-02T06:50:00Z</cp:lastPrinted>
  <dcterms:created xsi:type="dcterms:W3CDTF">2021-08-05T11:16:00Z</dcterms:created>
  <dcterms:modified xsi:type="dcterms:W3CDTF">2022-03-02T10:53:00Z</dcterms:modified>
</cp:coreProperties>
</file>