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B8F6" w14:textId="7C60D5CA" w:rsidR="004539A6" w:rsidRPr="004539A6" w:rsidRDefault="004539A6" w:rsidP="004539A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C1BB5B" wp14:editId="63AB1E70">
            <wp:simplePos x="1409700" y="1038225"/>
            <wp:positionH relativeFrom="margin">
              <wp:align>left</wp:align>
            </wp:positionH>
            <wp:positionV relativeFrom="margin">
              <wp:align>top</wp:align>
            </wp:positionV>
            <wp:extent cx="2781300" cy="1854200"/>
            <wp:effectExtent l="0" t="0" r="0" b="0"/>
            <wp:wrapSquare wrapText="bothSides"/>
            <wp:docPr id="2" name="Рисунок 2" descr="https://io.sb.by/storage01/iblock/25e/25e847f0caed654adf2228e4c7dec65c/6c15c684d05c7687533757cf0c4b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.sb.by/storage01/iblock/25e/25e847f0caed654adf2228e4c7dec65c/6c15c684d05c7687533757cf0c4b5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5407" cy="18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9A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ктуализирован</w:t>
      </w:r>
      <w:r w:rsidRPr="00453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перечень профилактических прививок по эпидемическим показаниям</w:t>
      </w:r>
    </w:p>
    <w:bookmarkEnd w:id="0"/>
    <w:p w14:paraId="20DC4D68" w14:textId="77777777" w:rsidR="00B0500D" w:rsidRPr="00B0500D" w:rsidRDefault="00B0500D" w:rsidP="00F845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901179" w14:textId="2733A765" w:rsidR="00F84502" w:rsidRPr="00B0500D" w:rsidRDefault="00F84502" w:rsidP="004539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Мин</w:t>
      </w:r>
      <w:r w:rsidRPr="00B0500D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F84502">
        <w:rPr>
          <w:rFonts w:ascii="Times New Roman" w:hAnsi="Times New Roman" w:cs="Times New Roman"/>
          <w:sz w:val="28"/>
          <w:szCs w:val="28"/>
        </w:rPr>
        <w:t>здрав</w:t>
      </w:r>
      <w:r w:rsidRPr="00B0500D">
        <w:rPr>
          <w:rFonts w:ascii="Times New Roman" w:hAnsi="Times New Roman" w:cs="Times New Roman"/>
          <w:sz w:val="28"/>
          <w:szCs w:val="28"/>
        </w:rPr>
        <w:t xml:space="preserve">оохранения </w:t>
      </w:r>
      <w:r w:rsidR="004539A6">
        <w:rPr>
          <w:rFonts w:ascii="Times New Roman" w:hAnsi="Times New Roman" w:cs="Times New Roman"/>
          <w:sz w:val="28"/>
          <w:szCs w:val="28"/>
        </w:rPr>
        <w:t>актуализирован</w:t>
      </w:r>
      <w:r w:rsidRPr="00F84502">
        <w:rPr>
          <w:rFonts w:ascii="Times New Roman" w:hAnsi="Times New Roman" w:cs="Times New Roman"/>
          <w:sz w:val="28"/>
          <w:szCs w:val="28"/>
        </w:rPr>
        <w:t xml:space="preserve"> перечень профилактических прививок по </w:t>
      </w:r>
      <w:r w:rsidRPr="00B0500D">
        <w:rPr>
          <w:rFonts w:ascii="Times New Roman" w:hAnsi="Times New Roman" w:cs="Times New Roman"/>
          <w:sz w:val="28"/>
          <w:szCs w:val="28"/>
        </w:rPr>
        <w:t>эпидемическим показаниям</w:t>
      </w:r>
      <w:r w:rsidRPr="00B05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5DCCBC" w14:textId="338C7561" w:rsidR="00F84502" w:rsidRPr="00B0500D" w:rsidRDefault="00F84502" w:rsidP="004539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4502">
        <w:rPr>
          <w:rFonts w:ascii="Times New Roman" w:hAnsi="Times New Roman" w:cs="Times New Roman"/>
          <w:b/>
          <w:bCs/>
          <w:sz w:val="28"/>
          <w:szCs w:val="28"/>
        </w:rPr>
        <w:t>Постановлением Министерства здравоохранения от 13 января 2025 г. № 3 внесены изменения в постановление от 17 мая 2018 г. № 42 «О профилактических прививках»</w:t>
      </w:r>
      <w:r w:rsidRPr="00B0500D">
        <w:rPr>
          <w:rFonts w:ascii="Times New Roman" w:hAnsi="Times New Roman" w:cs="Times New Roman"/>
          <w:b/>
          <w:bCs/>
          <w:sz w:val="28"/>
          <w:szCs w:val="28"/>
        </w:rPr>
        <w:t xml:space="preserve"> (вступил в силу 30.01.2025, опубликован 29.01.2025 на Национальном правовом Интернет-портале Республики Беларусь, 8/42806).</w:t>
      </w:r>
      <w:proofErr w:type="gramEnd"/>
    </w:p>
    <w:p w14:paraId="313595A5" w14:textId="42F99833" w:rsidR="00F84502" w:rsidRPr="00B0500D" w:rsidRDefault="00F84502" w:rsidP="00453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Правовым актом корректируется перечень профилактических прививок по эпидемическим показаниям</w:t>
      </w:r>
      <w:r w:rsidRPr="00B0500D">
        <w:rPr>
          <w:rFonts w:ascii="Times New Roman" w:hAnsi="Times New Roman" w:cs="Times New Roman"/>
          <w:sz w:val="28"/>
          <w:szCs w:val="28"/>
        </w:rPr>
        <w:t xml:space="preserve"> ( пункты 9; 10 и 18 прил.2 к постановление Минздрава  от 17.05.2018 № 42)</w:t>
      </w:r>
    </w:p>
    <w:p w14:paraId="46CB271E" w14:textId="59B5DEEA" w:rsidR="00F84502" w:rsidRPr="00F84502" w:rsidRDefault="00F84502" w:rsidP="004539A6">
      <w:p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В частности, уточнены:</w:t>
      </w:r>
    </w:p>
    <w:p w14:paraId="7AA885FB" w14:textId="082EA9D4" w:rsidR="00F84502" w:rsidRPr="00F84502" w:rsidRDefault="00F84502" w:rsidP="004539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сроки проведения профилактических прививок против инфекции COVID-19 – предусмотрена возможность их проведения в любой период года (в настоящее время – в сентябре–декабре)</w:t>
      </w:r>
      <w:r w:rsidRPr="00B0500D">
        <w:rPr>
          <w:rFonts w:ascii="Times New Roman" w:hAnsi="Times New Roman" w:cs="Times New Roman"/>
          <w:sz w:val="28"/>
          <w:szCs w:val="28"/>
        </w:rPr>
        <w:t>, так же уточнено, что такие прививки  делаются  лицам от 60 лет и старше ( было: старше 60 лет) (п.9)</w:t>
      </w:r>
    </w:p>
    <w:p w14:paraId="2E28F774" w14:textId="1C8DA37C" w:rsidR="00F84502" w:rsidRPr="00F84502" w:rsidRDefault="00F84502" w:rsidP="004539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B0500D" w:rsidRPr="00B0500D">
        <w:rPr>
          <w:rFonts w:ascii="Times New Roman" w:hAnsi="Times New Roman" w:cs="Times New Roman"/>
          <w:sz w:val="28"/>
          <w:szCs w:val="28"/>
        </w:rPr>
        <w:t>женщин</w:t>
      </w:r>
      <w:r w:rsidRPr="00F84502">
        <w:rPr>
          <w:rFonts w:ascii="Times New Roman" w:hAnsi="Times New Roman" w:cs="Times New Roman"/>
          <w:sz w:val="28"/>
          <w:szCs w:val="28"/>
        </w:rPr>
        <w:t>, подлежащих вакцинации против ВПЧ-инфекции (предельный возраст проведения прививок снижен с 50 до 45 лет)</w:t>
      </w:r>
      <w:r w:rsidR="00B0500D" w:rsidRPr="00B0500D">
        <w:rPr>
          <w:rFonts w:ascii="Times New Roman" w:hAnsi="Times New Roman" w:cs="Times New Roman"/>
          <w:sz w:val="28"/>
          <w:szCs w:val="28"/>
        </w:rPr>
        <w:t xml:space="preserve"> (п.10)</w:t>
      </w:r>
      <w:r w:rsidRPr="00F84502">
        <w:rPr>
          <w:rFonts w:ascii="Times New Roman" w:hAnsi="Times New Roman" w:cs="Times New Roman"/>
          <w:sz w:val="28"/>
          <w:szCs w:val="28"/>
        </w:rPr>
        <w:t>;</w:t>
      </w:r>
    </w:p>
    <w:p w14:paraId="74A9EDFC" w14:textId="4E04641F" w:rsidR="00F84502" w:rsidRPr="00B0500D" w:rsidRDefault="00F84502" w:rsidP="004539A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502">
        <w:rPr>
          <w:rFonts w:ascii="Times New Roman" w:hAnsi="Times New Roman" w:cs="Times New Roman"/>
          <w:sz w:val="28"/>
          <w:szCs w:val="28"/>
        </w:rPr>
        <w:t>группы физлиц, подлежащих проведению профилактических прививок против столбняка по эпидемическим показаниям</w:t>
      </w:r>
      <w:r w:rsidR="00B0500D" w:rsidRPr="00B0500D">
        <w:rPr>
          <w:rFonts w:ascii="Times New Roman" w:hAnsi="Times New Roman" w:cs="Times New Roman"/>
          <w:sz w:val="28"/>
          <w:szCs w:val="28"/>
        </w:rPr>
        <w:t xml:space="preserve">  (п. 18 в новой редакции)</w:t>
      </w:r>
      <w:r w:rsidRPr="00F84502">
        <w:rPr>
          <w:rFonts w:ascii="Times New Roman" w:hAnsi="Times New Roman" w:cs="Times New Roman"/>
          <w:sz w:val="28"/>
          <w:szCs w:val="28"/>
        </w:rPr>
        <w:t>.</w:t>
      </w:r>
    </w:p>
    <w:p w14:paraId="2566D44A" w14:textId="77777777" w:rsidR="00B0500D" w:rsidRPr="00B0500D" w:rsidRDefault="00B0500D" w:rsidP="004539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B87A84" w14:textId="3DBF57E6" w:rsidR="00B0500D" w:rsidRPr="00B0500D" w:rsidRDefault="00B0500D" w:rsidP="004539A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0500D">
        <w:rPr>
          <w:rFonts w:ascii="Times New Roman" w:hAnsi="Times New Roman" w:cs="Times New Roman"/>
          <w:sz w:val="28"/>
          <w:szCs w:val="28"/>
        </w:rPr>
        <w:t>Врач-эпидемиолог</w:t>
      </w:r>
    </w:p>
    <w:p w14:paraId="51B7E823" w14:textId="51EDA77D" w:rsidR="00B0500D" w:rsidRPr="00F84502" w:rsidRDefault="00B0500D" w:rsidP="004539A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00D">
        <w:rPr>
          <w:rFonts w:ascii="Times New Roman" w:hAnsi="Times New Roman" w:cs="Times New Roman"/>
          <w:sz w:val="28"/>
          <w:szCs w:val="28"/>
        </w:rPr>
        <w:t>Берестиовицкого</w:t>
      </w:r>
      <w:proofErr w:type="spellEnd"/>
      <w:r w:rsidRPr="00B0500D">
        <w:rPr>
          <w:rFonts w:ascii="Times New Roman" w:hAnsi="Times New Roman" w:cs="Times New Roman"/>
          <w:sz w:val="28"/>
          <w:szCs w:val="28"/>
        </w:rPr>
        <w:t xml:space="preserve"> районного ЦГЭ  </w:t>
      </w:r>
      <w:r w:rsidR="00453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500D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Pr="00B0500D">
        <w:rPr>
          <w:rFonts w:ascii="Times New Roman" w:hAnsi="Times New Roman" w:cs="Times New Roman"/>
          <w:sz w:val="28"/>
          <w:szCs w:val="28"/>
        </w:rPr>
        <w:t>Белашова</w:t>
      </w:r>
      <w:proofErr w:type="spellEnd"/>
    </w:p>
    <w:sectPr w:rsidR="00B0500D" w:rsidRPr="00F8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7FD2"/>
    <w:multiLevelType w:val="multilevel"/>
    <w:tmpl w:val="CBB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6282F"/>
    <w:multiLevelType w:val="multilevel"/>
    <w:tmpl w:val="B2B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61"/>
    <w:rsid w:val="00164CE8"/>
    <w:rsid w:val="004539A6"/>
    <w:rsid w:val="0074231B"/>
    <w:rsid w:val="00867A61"/>
    <w:rsid w:val="00951C3A"/>
    <w:rsid w:val="00A3363E"/>
    <w:rsid w:val="00B0500D"/>
    <w:rsid w:val="00C30A21"/>
    <w:rsid w:val="00D37E54"/>
    <w:rsid w:val="00E406E8"/>
    <w:rsid w:val="00F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0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A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A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A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A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A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A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A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A6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845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50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A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A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A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A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A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A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A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A6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845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50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D962-C7B4-46AD-866A-FA1C17DD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2025-02-04T09:10:00Z</dcterms:created>
  <dcterms:modified xsi:type="dcterms:W3CDTF">2025-02-04T09:10:00Z</dcterms:modified>
</cp:coreProperties>
</file>